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Under Martial Law.zip</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992F5F" w:rsidRDefault="00992F5F">
      <w:pPr>
        <w:widowControl w:val="0"/>
        <w:autoSpaceDE w:val="0"/>
        <w:autoSpaceDN w:val="0"/>
        <w:adjustRightInd w:val="0"/>
        <w:spacing w:after="0" w:line="240" w:lineRule="auto"/>
        <w:rPr>
          <w:rFonts w:ascii="Courier New" w:hAnsi="Courier New" w:cs="Courier New"/>
          <w:sz w:val="20"/>
          <w:szCs w:val="20"/>
        </w:rPr>
      </w:pP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begin</w:t>
      </w:r>
      <w:proofErr w:type="gramEnd"/>
      <w:r>
        <w:rPr>
          <w:rFonts w:ascii="Courier New" w:hAnsi="Courier New" w:cs="Courier New"/>
          <w:sz w:val="20"/>
          <w:szCs w:val="20"/>
        </w:rPr>
        <w:t xml:space="preserve"> 444 Under Martial Law.zip</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w:t>
      </w:r>
      <w:proofErr w:type="gramStart"/>
      <w:r>
        <w:rPr>
          <w:rFonts w:ascii="Courier New" w:hAnsi="Courier New" w:cs="Courier New"/>
          <w:sz w:val="20"/>
          <w:szCs w:val="20"/>
        </w:rPr>
        <w:t>`(</w:t>
      </w:r>
      <w:proofErr w:type="gramEnd"/>
      <w:r>
        <w:rPr>
          <w:rFonts w:ascii="Courier New" w:hAnsi="Courier New" w:cs="Courier New"/>
          <w:sz w:val="20"/>
          <w:szCs w:val="20"/>
        </w:rPr>
        <w:t>`/4P939D,Y`%0`H``,])```5````56YD97(@36%R=&amp;EA;"!,</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M87&lt;N</w:t>
      </w:r>
      <w:proofErr w:type="gramStart"/>
      <w:r>
        <w:rPr>
          <w:rFonts w:ascii="Courier New" w:hAnsi="Courier New" w:cs="Courier New"/>
          <w:sz w:val="20"/>
          <w:szCs w:val="20"/>
        </w:rPr>
        <w:t>;6ED</w:t>
      </w:r>
      <w:proofErr w:type="gramEnd"/>
      <w:r>
        <w:rPr>
          <w:rFonts w:ascii="Courier New" w:hAnsi="Courier New" w:cs="Courier New"/>
          <w:sz w:val="20"/>
          <w:szCs w:val="20"/>
        </w:rPr>
        <w:t>[5G=4QO7%;\$X[55$VRF+9IIF&lt;H$#R3%LDQ(%M!*6B&amp;$%374JNV,</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M[7$]2+`DJ#9"%J*5.YZ`,`XV3CJ8&gt;@+&amp;KOO2:5_S-5A\S?0CTS9M\P_T):^9</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M/N6MC^GO[-Z%E;26;(]K(+,/VG//Q^]\W'OV[$KJ/36D,,9VLPKV;?95[ZG4</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M!7"_8U^/[ZFJJ65L_`S#NJJJ9B^3L:BNJOE^J\O5YCSJ&lt;KJ.0E!35;/[V&amp;!B</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!6</w:t>
      </w:r>
      <w:proofErr w:type="gramEnd"/>
      <w:r>
        <w:rPr>
          <w:rFonts w:ascii="Courier New" w:hAnsi="Courier New" w:cs="Courier New"/>
          <w:sz w:val="20"/>
          <w:szCs w:val="20"/>
        </w:rPr>
        <w:t>[Z.A]K?LU4U%ETQL)93#EZ(VETG%(7X_]PN%P'#Y\&amp;-&gt;&gt;&gt;`*2GE@B'1N]</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M;!+A)Y757[S`OJIZ&gt;WQOQ7^S7\H0//^=3]G71YB6Z^X%]H$09!_8`NR/+F.J</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M)FD</w:t>
      </w:r>
      <w:proofErr w:type="gramEnd"/>
      <w:r>
        <w:rPr>
          <w:rFonts w:ascii="Courier New" w:hAnsi="Courier New" w:cs="Courier New"/>
          <w:sz w:val="20"/>
          <w:szCs w:val="20"/>
        </w:rPr>
        <w:t>()].I&gt;.*M43;KC;#90"0K3P1D-N&amp;57;-!".1(=$(&amp;'Y3MLR'5(*KJ0^</w:t>
      </w:r>
      <w:proofErr w:type="gramStart"/>
      <w:r>
        <w:rPr>
          <w:rFonts w:ascii="Courier New" w:hAnsi="Courier New" w:cs="Courier New"/>
          <w:sz w:val="20"/>
          <w:szCs w:val="20"/>
        </w:rPr>
        <w:t>![</w:t>
      </w:r>
      <w:proofErr w:type="gramEnd"/>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MP/LCDXX)/P0</w:t>
      </w:r>
      <w:proofErr w:type="gramStart"/>
      <w:r>
        <w:rPr>
          <w:rFonts w:ascii="Courier New" w:hAnsi="Courier New" w:cs="Courier New"/>
          <w:sz w:val="20"/>
          <w:szCs w:val="20"/>
        </w:rPr>
        <w:t>]&lt;</w:t>
      </w:r>
      <w:proofErr w:type="gramEnd"/>
      <w:r>
        <w:rPr>
          <w:rFonts w:ascii="Courier New" w:hAnsi="Courier New" w:cs="Courier New"/>
          <w:sz w:val="20"/>
          <w:szCs w:val="20"/>
        </w:rPr>
        <w:t>J@($``?CDSOF@A#$)"EXA`R!$$@@N!EC@B!#ZD`.]PSA$</w:t>
      </w:r>
      <w:proofErr w:type="gramStart"/>
      <w:r>
        <w:rPr>
          <w:rFonts w:ascii="Courier New" w:hAnsi="Courier New" w:cs="Courier New"/>
          <w:sz w:val="20"/>
          <w:szCs w:val="20"/>
        </w:rPr>
        <w:t>&amp;(</w:t>
      </w:r>
      <w:proofErr w:type="gramEnd"/>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w:t>
      </w:r>
      <w:proofErr w:type="gramStart"/>
      <w:r>
        <w:rPr>
          <w:rFonts w:ascii="Courier New" w:hAnsi="Courier New" w:cs="Courier New"/>
          <w:sz w:val="20"/>
          <w:szCs w:val="20"/>
        </w:rPr>
        <w:t>(T</w:t>
      </w:r>
      <w:proofErr w:type="gramEnd"/>
      <w:r>
        <w:rPr>
          <w:rFonts w:ascii="Courier New" w:hAnsi="Courier New" w:cs="Courier New"/>
          <w:sz w:val="20"/>
          <w:szCs w:val="20"/>
        </w:rPr>
        <w:t>`S@43-P\1!3&gt;HCL_EDW)&amp;Z%,G--N)7L?C4]-TR[H/#`EP=\%WP5</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MIJ^Y0G#-54@-)L%`4F/9U63&lt;5)];S4;B`F2C"&lt;J'H'J]%,*K%EP&lt;PJT"$$)+</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M^IF$T`0(H6^4</w:t>
      </w:r>
      <w:proofErr w:type="gramStart"/>
      <w:r>
        <w:rPr>
          <w:rFonts w:ascii="Courier New" w:hAnsi="Courier New" w:cs="Courier New"/>
          <w:sz w:val="20"/>
          <w:szCs w:val="20"/>
        </w:rPr>
        <w:t>!X</w:t>
      </w:r>
      <w:proofErr w:type="gramEnd"/>
      <w:r>
        <w:rPr>
          <w:rFonts w:ascii="Courier New" w:hAnsi="Courier New" w:cs="Courier New"/>
          <w:sz w:val="20"/>
          <w:szCs w:val="20"/>
        </w:rPr>
        <w:t>(N(+K`&gt;WC=QD,HVBA)[8RHVAB2V4:1@4@?Q34ATIF(JJ5V</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M?!U`=JB</w:t>
      </w:r>
      <w:proofErr w:type="gramStart"/>
      <w:r>
        <w:rPr>
          <w:rFonts w:ascii="Courier New" w:hAnsi="Courier New" w:cs="Courier New"/>
          <w:sz w:val="20"/>
          <w:szCs w:val="20"/>
        </w:rPr>
        <w:t>&gt;[</w:t>
      </w:r>
      <w:proofErr w:type="gramEnd"/>
      <w:r>
        <w:rPr>
          <w:rFonts w:ascii="Courier New" w:hAnsi="Courier New" w:cs="Courier New"/>
          <w:sz w:val="20"/>
          <w:szCs w:val="20"/>
        </w:rPr>
        <w:t>$7)^L!W4JA."'</w:t>
      </w:r>
      <w:proofErr w:type="gramStart"/>
      <w:r>
        <w:rPr>
          <w:rFonts w:ascii="Courier New" w:hAnsi="Courier New" w:cs="Courier New"/>
          <w:sz w:val="20"/>
          <w:szCs w:val="20"/>
        </w:rPr>
        <w:t>P(</w:t>
      </w:r>
      <w:proofErr w:type="gramEnd"/>
      <w:r>
        <w:rPr>
          <w:rFonts w:ascii="Courier New" w:hAnsi="Courier New" w:cs="Courier New"/>
          <w:sz w:val="20"/>
          <w:szCs w:val="20"/>
        </w:rPr>
        <w:t>1;FUPZ"=YR:J`(0BA(A0F@#5:`(7W-.&amp;1-7]</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MZ`"B,-E.\#X*X8.@$R':#3O&lt;S@$BA="2_G^$**I"BXD03VVCBJK0#HGN%7Z?</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w:t>
      </w:r>
      <w:proofErr w:type="gramEnd"/>
      <w:r>
        <w:rPr>
          <w:rFonts w:ascii="Courier New" w:hAnsi="Courier New" w:cs="Courier New"/>
          <w:sz w:val="20"/>
          <w:szCs w:val="20"/>
        </w:rPr>
        <w:t>.@.&gt;P8AGL&amp;M*(XS]2.-9V.\%_!1:F8[,G"5,718&amp;LFF#1V61(&lt;EC1V&amp;"&gt;A1</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M#$T&lt;A&gt;&gt;HX?CA?5:4C1W6@0[K,'38*\CC%4.''</w:t>
      </w:r>
      <w:proofErr w:type="gramEnd"/>
      <w:r>
        <w:rPr>
          <w:rFonts w:ascii="Courier New" w:hAnsi="Courier New" w:cs="Courier New"/>
          <w:sz w:val="20"/>
          <w:szCs w:val="20"/>
        </w:rPr>
        <w:t>46''35VV"%TV"'#</w:t>
      </w:r>
      <w:proofErr w:type="gramStart"/>
      <w:r>
        <w:rPr>
          <w:rFonts w:ascii="Courier New" w:hAnsi="Courier New" w:cs="Courier New"/>
          <w:sz w:val="20"/>
          <w:szCs w:val="20"/>
        </w:rPr>
        <w:t>K7@0@(</w:t>
      </w:r>
      <w:proofErr w:type="gramEnd"/>
      <w:r>
        <w:rPr>
          <w:rFonts w:ascii="Courier New" w:hAnsi="Courier New" w:cs="Courier New"/>
          <w:sz w:val="20"/>
          <w:szCs w:val="20"/>
        </w:rPr>
        <w:t>,;</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w:t>
      </w:r>
      <w:proofErr w:type="gramStart"/>
      <w:r>
        <w:rPr>
          <w:rFonts w:ascii="Courier New" w:hAnsi="Courier New" w:cs="Courier New"/>
          <w:sz w:val="20"/>
          <w:szCs w:val="20"/>
        </w:rPr>
        <w:t>;SY</w:t>
      </w:r>
      <w:proofErr w:type="gramEnd"/>
      <w:r>
        <w:rPr>
          <w:rFonts w:ascii="Courier New" w:hAnsi="Courier New" w:cs="Courier New"/>
          <w:sz w:val="20"/>
          <w:szCs w:val="20"/>
        </w:rPr>
        <w:t>?&amp;+OLP^%4^Q#VWB9A].N4"R59'\ZS&amp;Z)RJ6LJ`BWO*!&gt;T"!H4)GJ@R(*</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MA1V**!3V6P'0@#*5</w:t>
      </w:r>
      <w:proofErr w:type="gramStart"/>
      <w:r>
        <w:rPr>
          <w:rFonts w:ascii="Courier New" w:hAnsi="Courier New" w:cs="Courier New"/>
          <w:sz w:val="20"/>
          <w:szCs w:val="20"/>
        </w:rPr>
        <w:t>+%</w:t>
      </w:r>
      <w:proofErr w:type="gramEnd"/>
      <w:r>
        <w:rPr>
          <w:rFonts w:ascii="Courier New" w:hAnsi="Courier New" w:cs="Courier New"/>
          <w:sz w:val="20"/>
          <w:szCs w:val="20"/>
        </w:rPr>
        <w:t>($08-F"@UAR.[5,EG5GAP92P_A*?U6+#7BZ!T;C0\8</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MT&amp;UET/</w:t>
      </w:r>
      <w:proofErr w:type="gramStart"/>
      <w:r>
        <w:rPr>
          <w:rFonts w:ascii="Courier New" w:hAnsi="Courier New" w:cs="Courier New"/>
          <w:sz w:val="20"/>
          <w:szCs w:val="20"/>
        </w:rPr>
        <w:t>O[</w:t>
      </w:r>
      <w:proofErr w:type="gramEnd"/>
      <w:r>
        <w:rPr>
          <w:rFonts w:ascii="Courier New" w:hAnsi="Courier New" w:cs="Courier New"/>
          <w:sz w:val="20"/>
          <w:szCs w:val="20"/>
        </w:rPr>
        <w:t>+SM^/-(_-N)X8W`XEAX=,V!?+</w:t>
      </w:r>
      <w:proofErr w:type="gramStart"/>
      <w:r>
        <w:rPr>
          <w:rFonts w:ascii="Courier New" w:hAnsi="Courier New" w:cs="Courier New"/>
          <w:sz w:val="20"/>
          <w:szCs w:val="20"/>
        </w:rPr>
        <w:t>H.M(</w:t>
      </w:r>
      <w:proofErr w:type="gramEnd"/>
      <w:r>
        <w:rPr>
          <w:rFonts w:ascii="Courier New" w:hAnsi="Courier New" w:cs="Courier New"/>
          <w:sz w:val="20"/>
          <w:szCs w:val="20"/>
        </w:rPr>
        <w:t>&gt;KX^6!J-#Z2&lt;/1?-D"=9:"V</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MDP,CZ;2C=W#P@@'560;U7648`'E@8,PY-AQ+Q-,C_3'G0&amp;S30\44^\1&amp;EGNZ</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MQRX.Q(</w:t>
      </w:r>
      <w:proofErr w:type="gramEnd"/>
      <w:r>
        <w:rPr>
          <w:rFonts w:ascii="Courier New" w:hAnsi="Courier New" w:cs="Courier New"/>
          <w:sz w:val="20"/>
          <w:szCs w:val="20"/>
        </w:rPr>
        <w:t>&lt;'4Z4].BIVL4]KV"?"^!]&lt;M</w:t>
      </w:r>
      <w:proofErr w:type="gramStart"/>
      <w:r>
        <w:rPr>
          <w:rFonts w:ascii="Courier New" w:hAnsi="Courier New" w:cs="Courier New"/>
          <w:sz w:val="20"/>
          <w:szCs w:val="20"/>
        </w:rPr>
        <w:t>]VX</w:t>
      </w:r>
      <w:proofErr w:type="gramEnd"/>
      <w:r>
        <w:rPr>
          <w:rFonts w:ascii="Courier New" w:hAnsi="Courier New" w:cs="Courier New"/>
          <w:sz w:val="20"/>
          <w:szCs w:val="20"/>
        </w:rPr>
        <w:t>%Z;&lt;&lt;@@+%VCVBG&amp;AJFX['LU(I)4(</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w:t>
      </w:r>
      <w:proofErr w:type="gramEnd"/>
      <w:r>
        <w:rPr>
          <w:rFonts w:ascii="Courier New" w:hAnsi="Courier New" w:cs="Courier New"/>
          <w:sz w:val="20"/>
          <w:szCs w:val="20"/>
        </w:rPr>
        <w:t>Q$Z4=YWNQVT';0S$IWJE.W@.\!7&lt;CVP'&amp;&amp;*58!5@%6`5&gt;P;/!Y64WA8`:L0</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M0GG4Y!ZM@C-Z%J_S+,*\@A"OH)M7T*57T*$B-L^BJN&amp;1S^$C88C]N89]9`O?</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M9W.RXIJ4E7US7:!=H`'0`&amp;@0-`AZ#.5.'</w:t>
      </w:r>
      <w:proofErr w:type="gramEnd"/>
      <w:r>
        <w:rPr>
          <w:rFonts w:ascii="Courier New" w:hAnsi="Courier New" w:cs="Courier New"/>
          <w:sz w:val="20"/>
          <w:szCs w:val="20"/>
        </w:rPr>
        <w:t>E-"!H$+_*:!#O"#^@T\S=])6;YZ</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M:DZ*N"8E&gt;=\&lt;'HJ3F"7@.\#[-BSL&lt;WY8^&amp;$1``V`!D&amp;#!KY03V,22&amp;F'9R\A</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MF(</w:t>
      </w:r>
      <w:proofErr w:type="gramEnd"/>
      <w:r>
        <w:rPr>
          <w:rFonts w:ascii="Courier New" w:hAnsi="Courier New" w:cs="Courier New"/>
          <w:sz w:val="20"/>
          <w:szCs w:val="20"/>
        </w:rPr>
        <w:t>1@7E`OJ`_4EY&lt;,L@\@^\+L=%X'&gt;$`]!I[&gt;1Y#D.TQ?(4L/HGL0W0?J,V2E</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M\X5Z&gt;@,!\MEDJ=!*H2P+;,K[X%E:?;R%?3S</w:t>
      </w:r>
      <w:proofErr w:type="gramStart"/>
      <w:r>
        <w:rPr>
          <w:rFonts w:ascii="Courier New" w:hAnsi="Courier New" w:cs="Courier New"/>
          <w:sz w:val="20"/>
          <w:szCs w:val="20"/>
        </w:rPr>
        <w:t>..^1MWB%7^.']</w:t>
      </w:r>
      <w:proofErr w:type="gramEnd"/>
      <w:r>
        <w:rPr>
          <w:rFonts w:ascii="Courier New" w:hAnsi="Courier New" w:cs="Courier New"/>
          <w:sz w:val="20"/>
          <w:szCs w:val="20"/>
        </w:rPr>
        <w:t>DB&gt;3F1Q"-FS.</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M?Y</w:t>
      </w:r>
      <w:proofErr w:type="gramEnd"/>
      <w:r>
        <w:rPr>
          <w:rFonts w:ascii="Courier New" w:hAnsi="Courier New" w:cs="Courier New"/>
          <w:sz w:val="20"/>
          <w:szCs w:val="20"/>
        </w:rPr>
        <w:t>$+?L:S'&gt;*G^V;!Z?;STXUN=(B\T&lt;&gt;'&gt;9_^D/?QB[R/FW@?'</w:t>
      </w:r>
      <w:proofErr w:type="gramStart"/>
      <w:r>
        <w:rPr>
          <w:rFonts w:ascii="Courier New" w:hAnsi="Courier New" w:cs="Courier New"/>
          <w:sz w:val="20"/>
          <w:szCs w:val="20"/>
        </w:rPr>
        <w:t>^+Z%W@?'U0[</w:t>
      </w:r>
      <w:proofErr w:type="gramEnd"/>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M9'-2[CG*IR/&gt;</w:t>
      </w:r>
      <w:proofErr w:type="gramStart"/>
      <w:r>
        <w:rPr>
          <w:rFonts w:ascii="Courier New" w:hAnsi="Courier New" w:cs="Courier New"/>
          <w:sz w:val="20"/>
          <w:szCs w:val="20"/>
        </w:rPr>
        <w:t>LS[</w:t>
      </w:r>
      <w:proofErr w:type="gramEnd"/>
      <w:r>
        <w:rPr>
          <w:rFonts w:ascii="Courier New" w:hAnsi="Courier New" w:cs="Courier New"/>
          <w:sz w:val="20"/>
          <w:szCs w:val="20"/>
        </w:rPr>
        <w:t>#E_G*JN[4V/#H0YY8&gt;]FR$/]M\HXS&lt;NF&amp;4Q;N-$9&lt;-QKE</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M?1OT</w:t>
      </w:r>
      <w:proofErr w:type="gramEnd"/>
      <w:r>
        <w:rPr>
          <w:rFonts w:ascii="Courier New" w:hAnsi="Courier New" w:cs="Courier New"/>
          <w:sz w:val="20"/>
          <w:szCs w:val="20"/>
        </w:rPr>
        <w:t>\&gt;39*Y8CRY'ER')D.;(&lt;68Y,'55P1057&lt;/IX&lt;G+T</w:t>
      </w:r>
      <w:proofErr w:type="gramStart"/>
      <w:r>
        <w:rPr>
          <w:rFonts w:ascii="Courier New" w:hAnsi="Courier New" w:cs="Courier New"/>
          <w:sz w:val="20"/>
          <w:szCs w:val="20"/>
        </w:rPr>
        <w:t>,E</w:t>
      </w:r>
      <w:proofErr w:type="gramEnd"/>
      <w:r>
        <w:rPr>
          <w:rFonts w:ascii="Courier New" w:hAnsi="Courier New" w:cs="Courier New"/>
          <w:sz w:val="20"/>
          <w:szCs w:val="20"/>
        </w:rPr>
        <w:t>&gt;T&lt;,6+''"(RW_`</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MY=_C&lt;CN7'^#RYXENOC@\9S=\K:H43L6'D_</w:t>
      </w:r>
      <w:proofErr w:type="gramStart"/>
      <w:r>
        <w:rPr>
          <w:rFonts w:ascii="Courier New" w:hAnsi="Courier New" w:cs="Courier New"/>
          <w:sz w:val="20"/>
          <w:szCs w:val="20"/>
        </w:rPr>
        <w:t>A6;</w:t>
      </w:r>
      <w:proofErr w:type="gramEnd"/>
      <w:r>
        <w:rPr>
          <w:rFonts w:ascii="Courier New" w:hAnsi="Courier New" w:cs="Courier New"/>
          <w:sz w:val="20"/>
          <w:szCs w:val="20"/>
        </w:rPr>
        <w:t>/;&gt;\+&amp;MF_WE"+T^5+*/A?'[</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M[-?-D&gt;C59MG.Z;6AK1(T8M$(@4:W3K"9V)2,Q&gt;2&gt;+=N0&lt;9[9%3W5*!?\5!?(</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w:t>
      </w:r>
      <w:proofErr w:type="gramStart"/>
      <w:r>
        <w:rPr>
          <w:rFonts w:ascii="Courier New" w:hAnsi="Courier New" w:cs="Courier New"/>
          <w:sz w:val="20"/>
          <w:szCs w:val="20"/>
        </w:rPr>
        <w:t>.#</w:t>
      </w:r>
      <w:proofErr w:type="gramEnd"/>
      <w:r>
        <w:rPr>
          <w:rFonts w:ascii="Courier New" w:hAnsi="Courier New" w:cs="Courier New"/>
          <w:sz w:val="20"/>
          <w:szCs w:val="20"/>
        </w:rPr>
        <w:t>1!0&gt;YH)[H9G_L^KVQ/PX4_&lt;5#_5!MUBZ?.[-</w:t>
      </w:r>
      <w:proofErr w:type="gramStart"/>
      <w:r>
        <w:rPr>
          <w:rFonts w:ascii="Courier New" w:hAnsi="Courier New" w:cs="Courier New"/>
          <w:sz w:val="20"/>
          <w:szCs w:val="20"/>
        </w:rPr>
        <w:t>?RNM</w:t>
      </w:r>
      <w:proofErr w:type="gramEnd"/>
      <w:r>
        <w:rPr>
          <w:rFonts w:ascii="Courier New" w:hAnsi="Courier New" w:cs="Courier New"/>
          <w:sz w:val="20"/>
          <w:szCs w:val="20"/>
        </w:rPr>
        <w:t>"A*W;AMCZN01;/\_8</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w:t>
      </w:r>
      <w:proofErr w:type="gramEnd"/>
      <w:r>
        <w:rPr>
          <w:rFonts w:ascii="Courier New" w:hAnsi="Courier New" w:cs="Courier New"/>
          <w:sz w:val="20"/>
          <w:szCs w:val="20"/>
        </w:rPr>
        <w:t>1$YCT1U`OJ!0TDKD;?"</w:t>
      </w:r>
      <w:proofErr w:type="gramStart"/>
      <w:r>
        <w:rPr>
          <w:rFonts w:ascii="Courier New" w:hAnsi="Courier New" w:cs="Courier New"/>
          <w:sz w:val="20"/>
          <w:szCs w:val="20"/>
        </w:rPr>
        <w:t>[!L</w:t>
      </w:r>
      <w:proofErr w:type="gramEnd"/>
      <w:r>
        <w:rPr>
          <w:rFonts w:ascii="Courier New" w:hAnsi="Courier New" w:cs="Courier New"/>
          <w:sz w:val="20"/>
          <w:szCs w:val="20"/>
        </w:rPr>
        <w:t>\BEKVB!I@\0-Z@:522/O7(T+$I=A_R322#M7</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M8YW/MM</w:t>
      </w:r>
      <w:proofErr w:type="gramStart"/>
      <w:r>
        <w:rPr>
          <w:rFonts w:ascii="Courier New" w:hAnsi="Courier New" w:cs="Courier New"/>
          <w:sz w:val="20"/>
          <w:szCs w:val="20"/>
        </w:rPr>
        <w:t>:L</w:t>
      </w:r>
      <w:proofErr w:type="gramEnd"/>
      <w:r>
        <w:rPr>
          <w:rFonts w:ascii="Courier New" w:hAnsi="Courier New" w:cs="Courier New"/>
          <w:sz w:val="20"/>
          <w:szCs w:val="20"/>
        </w:rPr>
        <w:t>"S%66.VZT$&lt;5D_)L-HFR(3E-W`D3T^.Z:5@W]1$GFIBVZJ8MNFD3</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M&lt;0TFIO6Z:9UN6DN3RC"MYC"D*APTE/:5_+GP7S2=UH0VMH</w:t>
      </w:r>
      <w:proofErr w:type="gramStart"/>
      <w:r>
        <w:rPr>
          <w:rFonts w:ascii="Courier New" w:hAnsi="Courier New" w:cs="Courier New"/>
          <w:sz w:val="20"/>
          <w:szCs w:val="20"/>
        </w:rPr>
        <w:t>:GVAJFT</w:t>
      </w:r>
      <w:proofErr w:type="gramEnd"/>
      <w:r>
        <w:rPr>
          <w:rFonts w:ascii="Courier New" w:hAnsi="Courier New" w:cs="Courier New"/>
          <w:sz w:val="20"/>
          <w:szCs w:val="20"/>
        </w:rPr>
        <w:t>]IY)MT3</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ME&lt;</w:t>
      </w:r>
      <w:proofErr w:type="gramStart"/>
      <w:r>
        <w:rPr>
          <w:rFonts w:ascii="Courier New" w:hAnsi="Courier New" w:cs="Courier New"/>
          <w:sz w:val="20"/>
          <w:szCs w:val="20"/>
        </w:rPr>
        <w:t>R[</w:t>
      </w:r>
      <w:proofErr w:type="gramEnd"/>
      <w:r>
        <w:rPr>
          <w:rFonts w:ascii="Courier New" w:hAnsi="Courier New" w:cs="Courier New"/>
          <w:sz w:val="20"/>
          <w:szCs w:val="20"/>
        </w:rPr>
        <w:t>V(=[7E#,DWL!Y6KT79HG3UG3!@D*N^&lt;&amp;16'W9-+(.U?C@@1]M%&amp;Q1!II</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MYVJL\</w:t>
      </w:r>
      <w:proofErr w:type="gramStart"/>
      <w:r>
        <w:rPr>
          <w:rFonts w:ascii="Courier New" w:hAnsi="Courier New" w:cs="Courier New"/>
          <w:sz w:val="20"/>
          <w:szCs w:val="20"/>
        </w:rPr>
        <w:t>]G.FK8UX</w:t>
      </w:r>
      <w:proofErr w:type="gramEnd"/>
      <w:r>
        <w:rPr>
          <w:rFonts w:ascii="Courier New" w:hAnsi="Courier New" w:cs="Courier New"/>
          <w:sz w:val="20"/>
          <w:szCs w:val="20"/>
        </w:rPr>
        <w:t>;ADJ%9:$\(2KYB4F#1K@BA1Z&gt;!:"TQ;C*9-9-J@F]87F-89</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M36O)M%HWM168"D93-MD"LX+)=$O_@2[$5FU'Z'^--U</w:t>
      </w:r>
      <w:proofErr w:type="gramStart"/>
      <w:r>
        <w:rPr>
          <w:rFonts w:ascii="Courier New" w:hAnsi="Courier New" w:cs="Courier New"/>
          <w:sz w:val="20"/>
          <w:szCs w:val="20"/>
        </w:rPr>
        <w:t>,CPXZ</w:t>
      </w:r>
      <w:proofErr w:type="gramEnd"/>
      <w:r>
        <w:rPr>
          <w:rFonts w:ascii="Courier New" w:hAnsi="Courier New" w:cs="Courier New"/>
          <w:sz w:val="20"/>
          <w:szCs w:val="20"/>
        </w:rPr>
        <w:t>&gt;GE=I6GW+;$C]</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MLQ5#:O5&lt;AJWBU&gt;FN-\Y6A&gt;9L\B9FR5TYGKF</w:t>
      </w:r>
      <w:proofErr w:type="gramStart"/>
      <w:r>
        <w:rPr>
          <w:rFonts w:ascii="Courier New" w:hAnsi="Courier New" w:cs="Courier New"/>
          <w:sz w:val="20"/>
          <w:szCs w:val="20"/>
        </w:rPr>
        <w:t>)$</w:t>
      </w:r>
      <w:proofErr w:type="gramEnd"/>
      <w:r>
        <w:rPr>
          <w:rFonts w:ascii="Courier New" w:hAnsi="Courier New" w:cs="Courier New"/>
          <w:sz w:val="20"/>
          <w:szCs w:val="20"/>
        </w:rPr>
        <w:t>'&lt;#H`%0?WQRZ*8_3S$MJQIO</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M_%$A</w:t>
      </w:r>
      <w:proofErr w:type="gramStart"/>
      <w:r>
        <w:rPr>
          <w:rFonts w:ascii="Courier New" w:hAnsi="Courier New" w:cs="Courier New"/>
          <w:sz w:val="20"/>
          <w:szCs w:val="20"/>
        </w:rPr>
        <w:t>?K</w:t>
      </w:r>
      <w:proofErr w:type="gramEnd"/>
      <w:r>
        <w:rPr>
          <w:rFonts w:ascii="Courier New" w:hAnsi="Courier New" w:cs="Courier New"/>
          <w:sz w:val="20"/>
          <w:szCs w:val="20"/>
        </w:rPr>
        <w:t>+TJY!K$0Z!A%1=,.D"#8(&amp;51_`:DXRW`?"R=</w:t>
      </w:r>
      <w:proofErr w:type="gramStart"/>
      <w:r>
        <w:rPr>
          <w:rFonts w:ascii="Courier New" w:hAnsi="Courier New" w:cs="Courier New"/>
          <w:sz w:val="20"/>
          <w:szCs w:val="20"/>
        </w:rPr>
        <w:t>L9(</w:t>
      </w:r>
      <w:proofErr w:type="gramEnd"/>
      <w:r>
        <w:rPr>
          <w:rFonts w:ascii="Courier New" w:hAnsi="Courier New" w:cs="Courier New"/>
          <w:sz w:val="20"/>
          <w:szCs w:val="20"/>
        </w:rPr>
        <w:t>A%$4JO+J,7I%CZ"</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M^+#P0.!1+0&amp;1MC/$.I?M?2ZK0J!H"U8%+VU#-KDJ!#/&amp;K5@5PAIRE2;7JB#2</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MI55WU&amp;+TVF3BM4'W6E_@M4[W6DN7:KK8-$?Y@^E7FR]**[;3&amp;^]/-K.)]`^:</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M2"M"</w:t>
      </w:r>
      <w:proofErr w:type="gramStart"/>
      <w:r>
        <w:rPr>
          <w:rFonts w:ascii="Courier New" w:hAnsi="Courier New" w:cs="Courier New"/>
          <w:sz w:val="20"/>
          <w:szCs w:val="20"/>
        </w:rPr>
        <w:t>,UO</w:t>
      </w:r>
      <w:proofErr w:type="gramEnd"/>
      <w:r>
        <w:rPr>
          <w:rFonts w:ascii="Courier New" w:hAnsi="Courier New" w:cs="Courier New"/>
          <w:sz w:val="20"/>
          <w:szCs w:val="20"/>
        </w:rPr>
        <w:t>!5%K!5%JDV#.(NXB$9I#08@@T!-J#79KI,2C"V*69\&amp;-!&gt;LBR1X5&lt;</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MBZ@0-TDP:1&gt;Q]S/8^T4</w:t>
      </w:r>
      <w:proofErr w:type="gramStart"/>
      <w:r>
        <w:rPr>
          <w:rFonts w:ascii="Courier New" w:hAnsi="Courier New" w:cs="Courier New"/>
          <w:sz w:val="20"/>
          <w:szCs w:val="20"/>
        </w:rPr>
        <w:t>,KQF4M</w:t>
      </w:r>
      <w:proofErr w:type="gramEnd"/>
      <w:r>
        <w:rPr>
          <w:rFonts w:ascii="Courier New" w:hAnsi="Courier New" w:cs="Courier New"/>
          <w:sz w:val="20"/>
          <w:szCs w:val="20"/>
        </w:rPr>
        <w:t>.@E+$YI48)`4BT1SKV=(2)!\&amp;!;[("FPV#1</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M29</w:t>
      </w:r>
      <w:proofErr w:type="gramStart"/>
      <w:r>
        <w:rPr>
          <w:rFonts w:ascii="Courier New" w:hAnsi="Courier New" w:cs="Courier New"/>
          <w:sz w:val="20"/>
          <w:szCs w:val="20"/>
        </w:rPr>
        <w:t>!.</w:t>
      </w:r>
      <w:proofErr w:type="gramEnd"/>
      <w:r>
        <w:rPr>
          <w:rFonts w:ascii="Courier New" w:hAnsi="Courier New" w:cs="Courier New"/>
          <w:sz w:val="20"/>
          <w:szCs w:val="20"/>
        </w:rPr>
        <w:t>+-</w:t>
      </w:r>
      <w:proofErr w:type="gramStart"/>
      <w:r>
        <w:rPr>
          <w:rFonts w:ascii="Courier New" w:hAnsi="Courier New" w:cs="Courier New"/>
          <w:sz w:val="20"/>
          <w:szCs w:val="20"/>
        </w:rPr>
        <w:t>HA:</w:t>
      </w:r>
      <w:proofErr w:type="gramEnd"/>
      <w:r>
        <w:rPr>
          <w:rFonts w:ascii="Courier New" w:hAnsi="Courier New" w:cs="Courier New"/>
          <w:sz w:val="20"/>
          <w:szCs w:val="20"/>
        </w:rPr>
        <w:t>%&lt;M`1&amp;W,\0ZEVT)61&amp;"FUNP@JE4N`TKF$J+](H`RXQQ.U8PE53D</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M"DVE%9I**S25-$&lt;M1J]-)EX;=*_U!5[K=*^U=*FFBTUSE#^5OM@81'O8WVM*</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M?9</w:t>
      </w:r>
      <w:proofErr w:type="gramEnd"/>
      <w:r>
        <w:rPr>
          <w:rFonts w:ascii="Courier New" w:hAnsi="Courier New" w:cs="Courier New"/>
          <w:sz w:val="20"/>
          <w:szCs w:val="20"/>
        </w:rPr>
        <w:t>?#1,H)9UC.9F&lt;Y?)'+G6</w:t>
      </w:r>
      <w:proofErr w:type="gramStart"/>
      <w:r>
        <w:rPr>
          <w:rFonts w:ascii="Courier New" w:hAnsi="Courier New" w:cs="Courier New"/>
          <w:sz w:val="20"/>
          <w:szCs w:val="20"/>
        </w:rPr>
        <w:t>?WV8</w:t>
      </w:r>
      <w:proofErr w:type="gramEnd"/>
      <w:r>
        <w:rPr>
          <w:rFonts w:ascii="Courier New" w:hAnsi="Courier New" w:cs="Courier New"/>
          <w:sz w:val="20"/>
          <w:szCs w:val="20"/>
        </w:rPr>
        <w:t>(&lt;EZXCD84N4(S+A0`HYL="$!239&gt;$8=NSZ</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ML3R</w:t>
      </w:r>
      <w:proofErr w:type="gramStart"/>
      <w:r>
        <w:rPr>
          <w:rFonts w:ascii="Courier New" w:hAnsi="Courier New" w:cs="Courier New"/>
          <w:sz w:val="20"/>
          <w:szCs w:val="20"/>
        </w:rPr>
        <w:t>!E</w:t>
      </w:r>
      <w:proofErr w:type="gramEnd"/>
      <w:r>
        <w:rPr>
          <w:rFonts w:ascii="Courier New" w:hAnsi="Courier New" w:cs="Courier New"/>
          <w:sz w:val="20"/>
          <w:szCs w:val="20"/>
        </w:rPr>
        <w:t>,?K`#^HW\#32%4]N\F#6UU(*I5`4&gt;("'A?7O09&gt;UQ&lt;C"WV7CSTMJQZ^</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MR=6M68&gt;WDP\O)\3*EI@3^</w:t>
      </w:r>
      <w:proofErr w:type="gramStart"/>
      <w:r>
        <w:rPr>
          <w:rFonts w:ascii="Courier New" w:hAnsi="Courier New" w:cs="Courier New"/>
          <w:sz w:val="20"/>
          <w:szCs w:val="20"/>
        </w:rPr>
        <w:t>JBJ;</w:t>
      </w:r>
      <w:proofErr w:type="gramEnd"/>
      <w:r>
        <w:rPr>
          <w:rFonts w:ascii="Courier New" w:hAnsi="Courier New" w:cs="Courier New"/>
          <w:sz w:val="20"/>
          <w:szCs w:val="20"/>
        </w:rPr>
        <w:t>#(GG,V8E9H33I&lt;-F1-.;":&gt;$XY3\N0QG#$K</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w:t>
      </w:r>
      <w:proofErr w:type="gramStart"/>
      <w:r>
        <w:rPr>
          <w:rFonts w:ascii="Courier New" w:hAnsi="Courier New" w:cs="Courier New"/>
          <w:sz w:val="20"/>
          <w:szCs w:val="20"/>
        </w:rPr>
        <w:t>?X'EI</w:t>
      </w:r>
      <w:proofErr w:type="gramEnd"/>
      <w:r>
        <w:rPr>
          <w:rFonts w:ascii="Courier New" w:hAnsi="Courier New" w:cs="Courier New"/>
          <w:sz w:val="20"/>
          <w:szCs w:val="20"/>
        </w:rPr>
        <w:t>^3A"-GEIU3RT9LZW(8=Z5SZU!\Y@3ZNE21Y=:+4#&gt;F*O\/._7]='!</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M2V.#B8%!Q=%_V?&amp;C6#I-\T]@#X11]K&lt;:\]'WP#;$'IP;9P_.LW^S&gt;:E/FD9E</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M\UY05#KO`\6</w:t>
      </w:r>
      <w:proofErr w:type="gramStart"/>
      <w:r>
        <w:rPr>
          <w:rFonts w:ascii="Courier New" w:hAnsi="Courier New" w:cs="Courier New"/>
          <w:sz w:val="20"/>
          <w:szCs w:val="20"/>
        </w:rPr>
        <w:t>;ZKP</w:t>
      </w:r>
      <w:proofErr w:type="gramEnd"/>
      <w:r>
        <w:rPr>
          <w:rFonts w:ascii="Courier New" w:hAnsi="Courier New" w:cs="Courier New"/>
          <w:sz w:val="20"/>
          <w:szCs w:val="20"/>
        </w:rPr>
        <w:t>?%/G-</w:t>
      </w:r>
      <w:proofErr w:type="gramStart"/>
      <w:r>
        <w:rPr>
          <w:rFonts w:ascii="Courier New" w:hAnsi="Courier New" w:cs="Courier New"/>
          <w:sz w:val="20"/>
          <w:szCs w:val="20"/>
        </w:rPr>
        <w:t>!_</w:t>
      </w:r>
      <w:proofErr w:type="gramEnd"/>
      <w:r>
        <w:rPr>
          <w:rFonts w:ascii="Courier New" w:hAnsi="Courier New" w:cs="Courier New"/>
          <w:sz w:val="20"/>
          <w:szCs w:val="20"/>
        </w:rPr>
        <w:t>HFAZ8#&gt;0(IC]&lt;!'E"/@9?ZLDG5LT@&gt;1'4AJ;0=</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w:t>
      </w:r>
      <w:proofErr w:type="gramEnd"/>
      <w:r>
        <w:rPr>
          <w:rFonts w:ascii="Courier New" w:hAnsi="Courier New" w:cs="Courier New"/>
          <w:sz w:val="20"/>
          <w:szCs w:val="20"/>
        </w:rPr>
        <w:t>(^&lt;^&lt;Z^S'2G@=?UQ&lt;A"W^5C3\NJAV]R=6O6X&gt;W@ZO)NZN?^H[V[_/5(F=&gt;6</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M)2'.EFS</w:t>
      </w:r>
      <w:proofErr w:type="gramEnd"/>
      <w:r>
        <w:rPr>
          <w:rFonts w:ascii="Courier New" w:hAnsi="Courier New" w:cs="Courier New"/>
          <w:sz w:val="20"/>
          <w:szCs w:val="20"/>
        </w:rPr>
        <w:t>=;`E?II;HM&gt;7]YD3FG6:FTVN1K1(T8M$(@4:W3F#M1YY@"0_7@N38</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MDH`N7J*_9)</w:t>
      </w:r>
      <w:proofErr w:type="gramStart"/>
      <w:r>
        <w:rPr>
          <w:rFonts w:ascii="Courier New" w:hAnsi="Courier New" w:cs="Courier New"/>
          <w:sz w:val="20"/>
          <w:szCs w:val="20"/>
        </w:rPr>
        <w:t>;H</w:t>
      </w:r>
      <w:proofErr w:type="gramEnd"/>
      <w:r>
        <w:rPr>
          <w:rFonts w:ascii="Courier New" w:hAnsi="Courier New" w:cs="Courier New"/>
          <w:sz w:val="20"/>
          <w:szCs w:val="20"/>
        </w:rPr>
        <w:t>[Y@E/!:+38Z3(DP7'UU$$Y-64K30I8DN#28F]:2HHTO!WRX'</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M$L;'V/X+&gt;'+)N,0O7DXY!T:&amp;S7Y)^(SA!EC&amp;#;!LD]GR.84MTPUPIS'.[KS4</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]U</w:t>
      </w:r>
      <w:proofErr w:type="gramEnd"/>
      <w:r>
        <w:rPr>
          <w:rFonts w:ascii="Courier New" w:hAnsi="Courier New" w:cs="Courier New"/>
          <w:sz w:val="20"/>
          <w:szCs w:val="20"/>
        </w:rPr>
        <w:t>`U3=&gt;8MJ:Z,/D3E`GDS;X)Y5;&lt;:VX5EPKKA77BFO%M&gt;):&lt;:VX5EPKKA77</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MBOL,XR[C"_[CQEX6^DKX.UM"=[J$[L03Y'&amp;\A+]P"9VOA$Y\@CQ:2_AK*:%K</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M*J%K</w:t>
      </w:r>
      <w:proofErr w:type="gramStart"/>
      <w:r>
        <w:rPr>
          <w:rFonts w:ascii="Courier New" w:hAnsi="Courier New" w:cs="Courier New"/>
          <w:sz w:val="20"/>
          <w:szCs w:val="20"/>
        </w:rPr>
        <w:t>&gt;(</w:t>
      </w:r>
      <w:proofErr w:type="gramEnd"/>
      <w:r>
        <w:rPr>
          <w:rFonts w:ascii="Courier New" w:hAnsi="Courier New" w:cs="Courier New"/>
          <w:sz w:val="20"/>
          <w:szCs w:val="20"/>
        </w:rPr>
        <w:t>(\ZDOXJRNAJWVHCO_J\C]02P$"%``4````"`#U,&amp;4V9#.0!4`*``#/</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M20``%0```````````"$`</w:t>
      </w:r>
      <w:proofErr w:type="gramStart"/>
      <w:r>
        <w:rPr>
          <w:rFonts w:ascii="Courier New" w:hAnsi="Courier New" w:cs="Courier New"/>
          <w:sz w:val="20"/>
          <w:szCs w:val="20"/>
        </w:rPr>
        <w:t>)(</w:t>
      </w:r>
      <w:proofErr w:type="gramEnd"/>
      <w:r>
        <w:rPr>
          <w:rFonts w:ascii="Courier New" w:hAnsi="Courier New" w:cs="Courier New"/>
          <w:sz w:val="20"/>
          <w:szCs w:val="20"/>
        </w:rPr>
        <w:t>$`````56YD97(@36%R=&amp;EA;"!,87&lt;N;6ED4$L%</w:t>
      </w:r>
    </w:p>
    <w:p w:rsidR="00992F5F" w:rsidRDefault="00992F5F">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3!@</w:t>
      </w:r>
      <w:proofErr w:type="gramEnd"/>
      <w:r>
        <w:rPr>
          <w:rFonts w:ascii="Courier New" w:hAnsi="Courier New" w:cs="Courier New"/>
          <w:sz w:val="20"/>
          <w:szCs w:val="20"/>
        </w:rPr>
        <w:t>`````!``$`0P```',*````````</w:t>
      </w:r>
    </w:p>
    <w:p w:rsidR="00992F5F" w:rsidRDefault="00992F5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992F5F" w:rsidRDefault="00992F5F">
      <w:pPr>
        <w:widowControl w:val="0"/>
        <w:autoSpaceDE w:val="0"/>
        <w:autoSpaceDN w:val="0"/>
        <w:adjustRightInd w:val="0"/>
        <w:spacing w:after="0" w:line="240" w:lineRule="auto"/>
        <w:rPr>
          <w:rFonts w:ascii="Courier New" w:hAnsi="Courier New" w:cs="Courier New"/>
        </w:rPr>
      </w:pPr>
      <w:proofErr w:type="gramStart"/>
      <w:r>
        <w:rPr>
          <w:rFonts w:ascii="Courier New" w:hAnsi="Courier New" w:cs="Courier New"/>
          <w:sz w:val="20"/>
          <w:szCs w:val="20"/>
        </w:rPr>
        <w:t>end</w:t>
      </w:r>
      <w:proofErr w:type="gramEnd"/>
    </w:p>
    <w:p w:rsidR="00992F5F" w:rsidRDefault="00992F5F">
      <w:pPr>
        <w:widowControl w:val="0"/>
        <w:autoSpaceDE w:val="0"/>
        <w:autoSpaceDN w:val="0"/>
        <w:adjustRightInd w:val="0"/>
        <w:spacing w:after="0" w:line="240" w:lineRule="auto"/>
        <w:rPr>
          <w:rFonts w:ascii="Courier New" w:hAnsi="Courier New" w:cs="Courier New"/>
        </w:rPr>
      </w:pPr>
    </w:p>
    <w:p w:rsidR="00992F5F" w:rsidRDefault="00992F5F">
      <w:pPr>
        <w:widowControl w:val="0"/>
        <w:autoSpaceDE w:val="0"/>
        <w:autoSpaceDN w:val="0"/>
        <w:adjustRightInd w:val="0"/>
        <w:spacing w:after="0" w:line="240" w:lineRule="auto"/>
        <w:rPr>
          <w:rFonts w:ascii="Courier New" w:hAnsi="Courier New" w:cs="Courier New"/>
        </w:rPr>
      </w:pPr>
    </w:p>
    <w:p w:rsidR="00992F5F" w:rsidRDefault="00992F5F">
      <w:pPr>
        <w:widowControl w:val="0"/>
        <w:autoSpaceDE w:val="0"/>
        <w:autoSpaceDN w:val="0"/>
        <w:adjustRightInd w:val="0"/>
        <w:spacing w:after="0" w:line="240" w:lineRule="auto"/>
        <w:rPr>
          <w:rFonts w:ascii="Courier New" w:hAnsi="Courier New" w:cs="Courier New"/>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PhotinaMT" w:hAnsi="PhotinaMT" w:cs="PhotinaMT"/>
          <w:sz w:val="37"/>
          <w:szCs w:val="37"/>
        </w:rPr>
      </w:pPr>
      <w:r>
        <w:rPr>
          <w:rFonts w:ascii="Times New Roman" w:hAnsi="Times New Roman" w:cs="Times New Roman"/>
          <w:sz w:val="28"/>
          <w:szCs w:val="28"/>
        </w:rPr>
        <w:t>The law of the exception: A typology of emergency powers</w:t>
      </w:r>
    </w:p>
    <w:p w:rsidR="00992F5F" w:rsidRDefault="00992F5F">
      <w:pPr>
        <w:widowControl w:val="0"/>
        <w:autoSpaceDE w:val="0"/>
        <w:autoSpaceDN w:val="0"/>
        <w:adjustRightInd w:val="0"/>
        <w:spacing w:after="0" w:line="240" w:lineRule="auto"/>
        <w:rPr>
          <w:rFonts w:ascii="Frutiger-Bold" w:hAnsi="Frutiger-Bold" w:cs="Frutiger-Bold"/>
          <w:b/>
          <w:bCs/>
          <w:sz w:val="13"/>
          <w:szCs w:val="13"/>
        </w:rPr>
      </w:pPr>
      <w:r>
        <w:rPr>
          <w:rFonts w:ascii="Arial" w:hAnsi="Arial" w:cs="Arial"/>
          <w:sz w:val="20"/>
          <w:szCs w:val="20"/>
        </w:rPr>
        <w:t xml:space="preserve">John </w:t>
      </w:r>
      <w:proofErr w:type="spellStart"/>
      <w:r>
        <w:rPr>
          <w:rFonts w:ascii="Arial" w:hAnsi="Arial" w:cs="Arial"/>
          <w:sz w:val="20"/>
          <w:szCs w:val="20"/>
        </w:rPr>
        <w:t>Ferejohn</w:t>
      </w:r>
      <w:proofErr w:type="spellEnd"/>
      <w:r>
        <w:rPr>
          <w:rFonts w:ascii="Arial" w:hAnsi="Arial" w:cs="Arial"/>
          <w:sz w:val="20"/>
          <w:szCs w:val="20"/>
        </w:rPr>
        <w:t xml:space="preserve"> and Pasquale </w:t>
      </w:r>
      <w:proofErr w:type="spellStart"/>
      <w:r>
        <w:rPr>
          <w:rFonts w:ascii="Arial" w:hAnsi="Arial" w:cs="Arial"/>
          <w:sz w:val="20"/>
          <w:szCs w:val="20"/>
        </w:rPr>
        <w:t>Pasquino</w:t>
      </w:r>
      <w:proofErr w:type="spellEnd"/>
    </w:p>
    <w:p w:rsidR="00992F5F" w:rsidRDefault="00992F5F">
      <w:pPr>
        <w:widowControl w:val="0"/>
        <w:autoSpaceDE w:val="0"/>
        <w:autoSpaceDN w:val="0"/>
        <w:adjustRightInd w:val="0"/>
        <w:spacing w:after="0" w:line="240" w:lineRule="auto"/>
        <w:rPr>
          <w:rFonts w:ascii="Arial" w:hAnsi="Arial" w:cs="Arial"/>
          <w:b/>
          <w:bCs/>
          <w:sz w:val="20"/>
          <w:szCs w:val="20"/>
        </w:rPr>
      </w:pPr>
    </w:p>
    <w:p w:rsidR="00992F5F" w:rsidRDefault="00992F5F">
      <w:pPr>
        <w:widowControl w:val="0"/>
        <w:autoSpaceDE w:val="0"/>
        <w:autoSpaceDN w:val="0"/>
        <w:adjustRightInd w:val="0"/>
        <w:spacing w:after="0" w:line="240" w:lineRule="auto"/>
        <w:rPr>
          <w:rFonts w:ascii="Arial" w:hAnsi="Arial" w:cs="Arial"/>
          <w:b/>
          <w:bCs/>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public safety is seriously threatened, there may be a need for quick and decisive action.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 result, modern constitutions often have special provisions for dealing with emergency situations. In cases of an urgent threat to the state or regime, constitutions sometimes permit the delegation of powers to a president, or to some other constitutional authority, to issue decrees, to censor information, and to suspend legal processes and rights.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emergency powers are, to a greater or lesser extent, modeled on the ancient model of the Roman dictatorship. The Roman Constitution was exceptionally complex and contained a very elaborate system of checks on the exercise of executive authority. Each of the executive offices was, in effect, collegial: there were two consuls who shared the highest executive authority and also commanded the armies.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numerous other subordinate executive officials who shared some of these powers as well. The Roman Senate, which was at least as much an executive as a legislative body, could issue edicts and decrees, and it effectively governed Rome when the consuls were away from the city. But the Senate was usually very large and often internally divided. And from quite early, there were ten tribunes who were responsible to the popular assemblies, each of whom had veto power over the actions of the Senate or the consuls. The effect of this elaborate system of checks was to maintain the complex system of rights to which Roman citizens had become accustomed, but this complex division of authority produced a government that was unwieldy in times of crisis.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cases of emergency the Roman Senate could direct the consuls to appoint a dictator for a period of up to six months. The dictator was authorized to suspend rights and legal processes and to marshal military and other forces to deal with the threat of invasion or insurrection for the purpose of resolving the threat to the republic. When he finished this job he was expected to step </w:t>
      </w:r>
      <w:proofErr w:type="spellStart"/>
      <w:r>
        <w:rPr>
          <w:rFonts w:ascii="Arial" w:hAnsi="Arial" w:cs="Arial"/>
          <w:sz w:val="20"/>
          <w:szCs w:val="20"/>
        </w:rPr>
        <w:t>own</w:t>
      </w:r>
      <w:proofErr w:type="spellEnd"/>
      <w:r>
        <w:rPr>
          <w:rFonts w:ascii="Arial" w:hAnsi="Arial" w:cs="Arial"/>
          <w:sz w:val="20"/>
          <w:szCs w:val="20"/>
        </w:rPr>
        <w:t xml:space="preserve">, his orders were terminated and their legal effects ended, and the status quo ante was to be restored. In these respects the purpose of the dictator was fundamentally conservative. In the same way, modern constitutional emergency powers are supposed to be conservative as well. Emergency powers in modern constitutions are to be employed to deal with temporary situations and are aimed at restoring the conditions to a state in which the ordinary </w:t>
      </w:r>
      <w:r>
        <w:rPr>
          <w:rFonts w:ascii="Arial" w:hAnsi="Arial" w:cs="Arial"/>
          <w:sz w:val="20"/>
          <w:szCs w:val="20"/>
        </w:rPr>
        <w:lastRenderedPageBreak/>
        <w:t>constitutional system of rights and procedures can resume operation. Typically, the holder of emergency powers is not permitted to make law but is restricted to issuing temporary decrees. And of course, the constitution itself is not to be changed in such periods.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sz w:val="20"/>
          <w:szCs w:val="20"/>
        </w:rPr>
        <w:t>The Roman dictatorship was rediscovered by Machiavelli and described by Harrington and Rousseau as a necessary component of a well-functioning republic. We can see those writers as a kind of bridge between the Roman model of dictatorship and the modern idea of constitutional emergency powers, which we will call the “neo-Roman model.”</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constitutions do not invest special powers in a person outside of government but many vest emergency powers in an elected president. The Constitution of the Weimar Republic and the 1958 French Constitution are exemplary in this regard. An important distinction between the classical and neo-Roman model is that, while the Roman dictator was chosen from among men of special virtues and abilities, in the newer scheme of things the person who is to wield emergency powers enjoys a kind of popular or democratic mandate.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American law on this issue remains an ambiguous example, but it does seem clear that an American president has some constitutionally delegated powers to deal with emergencies. If that is so, the U.S. case resembles the situation in the Weimar Republic and France, in that the Constitution explicitly delegates to the president certain special powers to deal with emergencies.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legislative model handles emergencies by enacting ordinary statutes that delegate special and temporary powers to the executive. This practice implies that emergency powers are to be understood as exceptional to the ordinary operation of the legal system and that, once the emergency subsides, there will be a return to ordinary legal and political processes. In principle, therefore, legislative emergency powers are temporary.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legislature is expected to monitor the use of the emergency powers, to investigate abuses, to extend these powers if necessary, and perhaps to suspend them if the emergency ends.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 xml:space="preserve"> . . .  </w:t>
      </w:r>
      <w:proofErr w:type="gramStart"/>
      <w:r>
        <w:rPr>
          <w:rFonts w:ascii="Arial" w:hAnsi="Arial" w:cs="Arial"/>
          <w:sz w:val="20"/>
          <w:szCs w:val="20"/>
        </w:rPr>
        <w:t>there</w:t>
      </w:r>
      <w:proofErr w:type="gramEnd"/>
      <w:r>
        <w:rPr>
          <w:rFonts w:ascii="Arial" w:hAnsi="Arial" w:cs="Arial"/>
          <w:sz w:val="20"/>
          <w:szCs w:val="20"/>
        </w:rPr>
        <w:t xml:space="preserve"> is a need to recognize exceptional circumstances: wars, invasions, rebellions, and so forth     . . .   or, there may be a need to stabilize the constitutional system against the nefarious efforts of its enemies. Each of these needs might be met by suspending rights of speech, assembly, and notice that are normally protected constitutionally.</w:t>
      </w:r>
    </w:p>
    <w:p w:rsidR="00992F5F" w:rsidRDefault="00992F5F">
      <w:pPr>
        <w:widowControl w:val="0"/>
        <w:autoSpaceDE w:val="0"/>
        <w:autoSpaceDN w:val="0"/>
        <w:adjustRightInd w:val="0"/>
        <w:spacing w:after="0" w:line="240" w:lineRule="auto"/>
        <w:rPr>
          <w:rFonts w:ascii="Arial" w:hAnsi="Arial" w:cs="Arial"/>
          <w:b/>
          <w:bCs/>
          <w:sz w:val="20"/>
          <w:szCs w:val="20"/>
        </w:rPr>
      </w:pPr>
    </w:p>
    <w:p w:rsidR="00992F5F" w:rsidRDefault="00992F5F">
      <w:pPr>
        <w:widowControl w:val="0"/>
        <w:autoSpaceDE w:val="0"/>
        <w:autoSpaceDN w:val="0"/>
        <w:adjustRightInd w:val="0"/>
        <w:spacing w:after="0" w:line="240" w:lineRule="auto"/>
        <w:rPr>
          <w:rFonts w:ascii="Arial" w:hAnsi="Arial" w:cs="Arial"/>
          <w:b/>
          <w:bCs/>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public law, the (written or unwritten) </w:t>
      </w:r>
      <w:r>
        <w:rPr>
          <w:rFonts w:ascii="Arial" w:hAnsi="Arial" w:cs="Arial"/>
          <w:i/>
          <w:iCs/>
          <w:sz w:val="20"/>
          <w:szCs w:val="20"/>
        </w:rPr>
        <w:t xml:space="preserve">constitution </w:t>
      </w:r>
      <w:r>
        <w:rPr>
          <w:rFonts w:ascii="Arial" w:hAnsi="Arial" w:cs="Arial"/>
          <w:sz w:val="20"/>
          <w:szCs w:val="20"/>
        </w:rPr>
        <w:t xml:space="preserve">represents a </w:t>
      </w:r>
      <w:r>
        <w:rPr>
          <w:rFonts w:ascii="Arial" w:hAnsi="Arial" w:cs="Arial"/>
          <w:i/>
          <w:iCs/>
          <w:sz w:val="20"/>
          <w:szCs w:val="20"/>
        </w:rPr>
        <w:t xml:space="preserve">set of norms </w:t>
      </w:r>
      <w:r>
        <w:rPr>
          <w:rFonts w:ascii="Arial" w:hAnsi="Arial" w:cs="Arial"/>
          <w:sz w:val="20"/>
          <w:szCs w:val="20"/>
        </w:rPr>
        <w:t>addressing the government or public authorities, which those officials must respect.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think that it is useful to distinguish between an ontological and an epistemological dimension of the </w:t>
      </w:r>
      <w:proofErr w:type="spellStart"/>
      <w:r>
        <w:rPr>
          <w:rFonts w:ascii="Arial" w:hAnsi="Arial" w:cs="Arial"/>
          <w:i/>
          <w:iCs/>
          <w:sz w:val="20"/>
          <w:szCs w:val="20"/>
        </w:rPr>
        <w:t>Ausnahmezustand</w:t>
      </w:r>
      <w:proofErr w:type="spellEnd"/>
      <w:r>
        <w:rPr>
          <w:rFonts w:ascii="Arial" w:hAnsi="Arial" w:cs="Arial"/>
          <w:i/>
          <w:iCs/>
          <w:sz w:val="20"/>
          <w:szCs w:val="20"/>
        </w:rPr>
        <w:t xml:space="preserve"> </w:t>
      </w:r>
      <w:r>
        <w:rPr>
          <w:rFonts w:ascii="Arial" w:hAnsi="Arial" w:cs="Arial"/>
          <w:sz w:val="20"/>
          <w:szCs w:val="20"/>
        </w:rPr>
        <w:t xml:space="preserve">(the exception). From the ontological point of view, dualists claim that </w:t>
      </w:r>
      <w:r>
        <w:rPr>
          <w:rFonts w:ascii="Arial" w:hAnsi="Arial" w:cs="Arial"/>
          <w:i/>
          <w:iCs/>
          <w:sz w:val="20"/>
          <w:szCs w:val="20"/>
        </w:rPr>
        <w:t xml:space="preserve">norm </w:t>
      </w:r>
      <w:r>
        <w:rPr>
          <w:rFonts w:ascii="Arial" w:hAnsi="Arial" w:cs="Arial"/>
          <w:sz w:val="20"/>
          <w:szCs w:val="20"/>
        </w:rPr>
        <w:t xml:space="preserve">and </w:t>
      </w:r>
      <w:r>
        <w:rPr>
          <w:rFonts w:ascii="Arial" w:hAnsi="Arial" w:cs="Arial"/>
          <w:i/>
          <w:iCs/>
          <w:sz w:val="20"/>
          <w:szCs w:val="20"/>
        </w:rPr>
        <w:t xml:space="preserve">exception </w:t>
      </w:r>
      <w:r>
        <w:rPr>
          <w:rFonts w:ascii="Arial" w:hAnsi="Arial" w:cs="Arial"/>
          <w:sz w:val="20"/>
          <w:szCs w:val="20"/>
        </w:rPr>
        <w:t xml:space="preserve">are two different states of the world. Some (let’s call them “realists”) claim that this ontological difference is objective and evident, that everybody can recognize its existence or </w:t>
      </w:r>
      <w:proofErr w:type="spellStart"/>
      <w:r>
        <w:rPr>
          <w:rFonts w:ascii="Arial" w:hAnsi="Arial" w:cs="Arial"/>
          <w:sz w:val="20"/>
          <w:szCs w:val="20"/>
        </w:rPr>
        <w:t>supervenience</w:t>
      </w:r>
      <w:proofErr w:type="spellEnd"/>
      <w:r>
        <w:rPr>
          <w:rFonts w:ascii="Arial" w:hAnsi="Arial" w:cs="Arial"/>
          <w:sz w:val="20"/>
          <w:szCs w:val="20"/>
        </w:rPr>
        <w:t>; as a result, a neutral, involuntary mechanism can be established in order to detect its appearing or disappearing as a state of the world. An analogy would be as when the level of a river goes over a given threshold and an automatic mechanism systematically triggers an alarm or some other action or performance.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 other thinkers (let’s call them “skeptics,” or we may call them </w:t>
      </w:r>
      <w:proofErr w:type="spellStart"/>
      <w:r>
        <w:rPr>
          <w:rFonts w:ascii="Arial" w:hAnsi="Arial" w:cs="Arial"/>
          <w:sz w:val="20"/>
          <w:szCs w:val="20"/>
        </w:rPr>
        <w:t>Schmittians</w:t>
      </w:r>
      <w:proofErr w:type="spellEnd"/>
      <w:r>
        <w:rPr>
          <w:rFonts w:ascii="Arial" w:hAnsi="Arial" w:cs="Arial"/>
          <w:sz w:val="20"/>
          <w:szCs w:val="20"/>
        </w:rPr>
        <w:t xml:space="preserve">) claim that there is no absolute evidence of the existence of an exceptional situation, that people will inevitably disagree about its existence, and thus we need to attribute to some agency (organ or institution) the epistemic authority to </w:t>
      </w:r>
      <w:r>
        <w:rPr>
          <w:rFonts w:ascii="Arial" w:hAnsi="Arial" w:cs="Arial"/>
          <w:sz w:val="20"/>
          <w:szCs w:val="20"/>
        </w:rPr>
        <w:lastRenderedPageBreak/>
        <w:t>declare the exception. The skeptics believe in the epistemic dimension and are reserved concerning the ontological one.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point of view of political and constitutional theory, the exception takes the form of a special threat to the political order. It is the declared existence of an exceptional threat vis-à-vis the Roman republican system or the constitutional democratic order of a given political community that triggers and justifies (2) — the emergency regime.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at least two characteristic features of the problem of emergencies in modern times; first, as mentioned above, contemporary emergencies cannot easily be limited in time or space.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may need to develop an emergency regime that operates alongside the normal regime. That is, it may be necessary to create legal boundaries around emergencies to substitute for the geographic and temporal ones that no longer exist.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xml:space="preserve">. By civil war we mean the attempt by internal political actors to destroy the constitutional order (for instance, the </w:t>
      </w:r>
      <w:proofErr w:type="spellStart"/>
      <w:r>
        <w:rPr>
          <w:rFonts w:ascii="Arial" w:hAnsi="Arial" w:cs="Arial"/>
          <w:sz w:val="20"/>
          <w:szCs w:val="20"/>
        </w:rPr>
        <w:t>Kapp</w:t>
      </w:r>
      <w:proofErr w:type="spellEnd"/>
      <w:r>
        <w:rPr>
          <w:rFonts w:ascii="Arial" w:hAnsi="Arial" w:cs="Arial"/>
          <w:sz w:val="20"/>
          <w:szCs w:val="20"/>
        </w:rPr>
        <w:t xml:space="preserve"> putsch at the beginning of the Weimar Republic; the OAS during the Algerian war in France). Terrorism (internal terrorism, such as that of the Italian Red Brigades or the German RAF or the French Action </w:t>
      </w:r>
      <w:proofErr w:type="spellStart"/>
      <w:r>
        <w:rPr>
          <w:rFonts w:ascii="Arial" w:hAnsi="Arial" w:cs="Arial"/>
          <w:sz w:val="20"/>
          <w:szCs w:val="20"/>
        </w:rPr>
        <w:t>directe</w:t>
      </w:r>
      <w:proofErr w:type="spellEnd"/>
      <w:r>
        <w:rPr>
          <w:rFonts w:ascii="Arial" w:hAnsi="Arial" w:cs="Arial"/>
          <w:sz w:val="20"/>
          <w:szCs w:val="20"/>
        </w:rPr>
        <w:t>) seems to be part of the same family. International terrorism may be somewhere between the two — war and civil war.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992F5F" w:rsidRDefault="00992F5F">
      <w:pPr>
        <w:widowControl w:val="0"/>
        <w:autoSpaceDE w:val="0"/>
        <w:autoSpaceDN w:val="0"/>
        <w:adjustRightInd w:val="0"/>
        <w:spacing w:after="0" w:line="240" w:lineRule="auto"/>
        <w:rPr>
          <w:rFonts w:ascii="Arial" w:hAnsi="Arial" w:cs="Arial"/>
          <w:b/>
          <w:bCs/>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PhotinaMT" w:hAnsi="PhotinaMT" w:cs="PhotinaMT"/>
          <w:sz w:val="12"/>
          <w:szCs w:val="12"/>
        </w:rPr>
      </w:pPr>
      <w:r>
        <w:rPr>
          <w:rFonts w:ascii="Arial" w:hAnsi="Arial" w:cs="Arial"/>
          <w:sz w:val="20"/>
          <w:szCs w:val="20"/>
        </w:rPr>
        <w:tab/>
        <w:t xml:space="preserve">This is largely tantamount to Schmitt’s </w:t>
      </w:r>
      <w:proofErr w:type="spellStart"/>
      <w:r>
        <w:rPr>
          <w:rFonts w:ascii="Arial" w:hAnsi="Arial" w:cs="Arial"/>
          <w:i/>
          <w:iCs/>
          <w:sz w:val="20"/>
          <w:szCs w:val="20"/>
        </w:rPr>
        <w:t>souveräne</w:t>
      </w:r>
      <w:proofErr w:type="spellEnd"/>
      <w:r>
        <w:rPr>
          <w:rFonts w:ascii="Arial" w:hAnsi="Arial" w:cs="Arial"/>
          <w:i/>
          <w:iCs/>
          <w:sz w:val="20"/>
          <w:szCs w:val="20"/>
        </w:rPr>
        <w:t xml:space="preserve"> </w:t>
      </w:r>
      <w:proofErr w:type="spellStart"/>
      <w:r>
        <w:rPr>
          <w:rFonts w:ascii="Arial" w:hAnsi="Arial" w:cs="Arial"/>
          <w:i/>
          <w:iCs/>
          <w:sz w:val="20"/>
          <w:szCs w:val="20"/>
        </w:rPr>
        <w:t>Diktatur</w:t>
      </w:r>
      <w:proofErr w:type="spellEnd"/>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992F5F" w:rsidRDefault="00992F5F">
      <w:pPr>
        <w:widowControl w:val="0"/>
        <w:autoSpaceDE w:val="0"/>
        <w:autoSpaceDN w:val="0"/>
        <w:adjustRightInd w:val="0"/>
        <w:spacing w:after="0" w:line="240" w:lineRule="auto"/>
        <w:rPr>
          <w:rFonts w:ascii="Times New Roman" w:hAnsi="Times New Roman" w:cs="Times New Roman"/>
          <w:b/>
          <w:bCs/>
          <w:sz w:val="12"/>
          <w:szCs w:val="12"/>
        </w:rPr>
      </w:pPr>
    </w:p>
    <w:p w:rsidR="00992F5F" w:rsidRDefault="00992F5F">
      <w:pPr>
        <w:widowControl w:val="0"/>
        <w:autoSpaceDE w:val="0"/>
        <w:autoSpaceDN w:val="0"/>
        <w:adjustRightInd w:val="0"/>
        <w:spacing w:after="0" w:line="240" w:lineRule="auto"/>
        <w:rPr>
          <w:rFonts w:ascii="Times New Roman" w:hAnsi="Times New Roman" w:cs="Times New Roman"/>
          <w:b/>
          <w:bCs/>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18"/>
          <w:szCs w:val="18"/>
        </w:rPr>
        <w:t xml:space="preserve">    . . .  </w:t>
      </w:r>
      <w:proofErr w:type="gramStart"/>
      <w:r>
        <w:rPr>
          <w:rFonts w:ascii="Times New Roman" w:hAnsi="Times New Roman" w:cs="Times New Roman"/>
          <w:sz w:val="18"/>
          <w:szCs w:val="18"/>
        </w:rPr>
        <w:t>truly</w:t>
      </w:r>
      <w:proofErr w:type="gramEnd"/>
      <w:r>
        <w:rPr>
          <w:rFonts w:ascii="Times New Roman" w:hAnsi="Times New Roman" w:cs="Times New Roman"/>
          <w:sz w:val="18"/>
          <w:szCs w:val="18"/>
        </w:rPr>
        <w:t>, among the other Roman institutions, [the dictatorship] is</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one</w:t>
      </w:r>
      <w:proofErr w:type="gramEnd"/>
      <w:r>
        <w:rPr>
          <w:rFonts w:ascii="Times New Roman" w:hAnsi="Times New Roman" w:cs="Times New Roman"/>
          <w:sz w:val="18"/>
          <w:szCs w:val="18"/>
        </w:rPr>
        <w:t xml:space="preserve"> that merits to be considered and counted among those which were</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the</w:t>
      </w:r>
      <w:proofErr w:type="gramEnd"/>
      <w:r>
        <w:rPr>
          <w:rFonts w:ascii="Times New Roman" w:hAnsi="Times New Roman" w:cs="Times New Roman"/>
          <w:sz w:val="18"/>
          <w:szCs w:val="18"/>
        </w:rPr>
        <w:t xml:space="preserve"> cause of the greatness of so great an Empire: For without a similar</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institution</w:t>
      </w:r>
      <w:proofErr w:type="gramEnd"/>
      <w:r>
        <w:rPr>
          <w:rFonts w:ascii="Times New Roman" w:hAnsi="Times New Roman" w:cs="Times New Roman"/>
          <w:sz w:val="18"/>
          <w:szCs w:val="18"/>
        </w:rPr>
        <w:t>, the Cities would have avoided such extraordinary hazards</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only</w:t>
      </w:r>
      <w:proofErr w:type="gramEnd"/>
      <w:r>
        <w:rPr>
          <w:rFonts w:ascii="Times New Roman" w:hAnsi="Times New Roman" w:cs="Times New Roman"/>
          <w:sz w:val="18"/>
          <w:szCs w:val="18"/>
        </w:rPr>
        <w:t xml:space="preserve"> with difficulty; for the customary orders of the Republic move to</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slowly</w:t>
      </w:r>
      <w:proofErr w:type="gramEnd"/>
      <w:r>
        <w:rPr>
          <w:rFonts w:ascii="Times New Roman" w:hAnsi="Times New Roman" w:cs="Times New Roman"/>
          <w:sz w:val="18"/>
          <w:szCs w:val="18"/>
        </w:rPr>
        <w:t xml:space="preserve"> (no council or Magistrate being able by himself to do anything,</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but</w:t>
      </w:r>
      <w:proofErr w:type="gramEnd"/>
      <w:r>
        <w:rPr>
          <w:rFonts w:ascii="Times New Roman" w:hAnsi="Times New Roman" w:cs="Times New Roman"/>
          <w:sz w:val="18"/>
          <w:szCs w:val="18"/>
        </w:rPr>
        <w:t xml:space="preserve"> in many cases having to act together) that the assembling together of</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opinions</w:t>
      </w:r>
      <w:proofErr w:type="gramEnd"/>
      <w:r>
        <w:rPr>
          <w:rFonts w:ascii="Times New Roman" w:hAnsi="Times New Roman" w:cs="Times New Roman"/>
          <w:sz w:val="18"/>
          <w:szCs w:val="18"/>
        </w:rPr>
        <w:t xml:space="preserve"> takes so much time; and remedies are most dangerous</w:t>
      </w:r>
    </w:p>
    <w:p w:rsidR="00992F5F" w:rsidRDefault="00992F5F">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when</w:t>
      </w:r>
      <w:proofErr w:type="gramEnd"/>
      <w:r>
        <w:rPr>
          <w:rFonts w:ascii="Times New Roman" w:hAnsi="Times New Roman" w:cs="Times New Roman"/>
          <w:sz w:val="18"/>
          <w:szCs w:val="18"/>
        </w:rPr>
        <w:t xml:space="preserve"> they have to apply to some situation which cannot await time. And</w:t>
      </w:r>
    </w:p>
    <w:p w:rsidR="00992F5F" w:rsidRDefault="00992F5F">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8"/>
          <w:szCs w:val="18"/>
        </w:rPr>
        <w:tab/>
      </w:r>
      <w:r>
        <w:rPr>
          <w:rFonts w:ascii="Times New Roman" w:hAnsi="Times New Roman" w:cs="Times New Roman"/>
          <w:sz w:val="18"/>
          <w:szCs w:val="18"/>
        </w:rPr>
        <w:tab/>
        <w:t xml:space="preserve">    </w:t>
      </w:r>
      <w:proofErr w:type="gramStart"/>
      <w:r>
        <w:rPr>
          <w:rFonts w:ascii="Times New Roman" w:hAnsi="Times New Roman" w:cs="Times New Roman"/>
          <w:sz w:val="18"/>
          <w:szCs w:val="18"/>
        </w:rPr>
        <w:t>therefore</w:t>
      </w:r>
      <w:proofErr w:type="gramEnd"/>
      <w:r>
        <w:rPr>
          <w:rFonts w:ascii="Times New Roman" w:hAnsi="Times New Roman" w:cs="Times New Roman"/>
          <w:sz w:val="18"/>
          <w:szCs w:val="18"/>
        </w:rPr>
        <w:t xml:space="preserve"> Republics ought to have a similar method among their institutions.</w:t>
      </w:r>
    </w:p>
    <w:p w:rsidR="00992F5F" w:rsidRDefault="00992F5F">
      <w:pPr>
        <w:widowControl w:val="0"/>
        <w:autoSpaceDE w:val="0"/>
        <w:autoSpaceDN w:val="0"/>
        <w:adjustRightInd w:val="0"/>
        <w:spacing w:after="0" w:line="240" w:lineRule="auto"/>
        <w:rPr>
          <w:rFonts w:ascii="Times New Roman" w:hAnsi="Times New Roman" w:cs="Times New Roman"/>
          <w:sz w:val="12"/>
          <w:szCs w:val="12"/>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Machiavelli</w:t>
      </w:r>
    </w:p>
    <w:p w:rsidR="00992F5F" w:rsidRDefault="00992F5F">
      <w:pPr>
        <w:widowControl w:val="0"/>
        <w:autoSpaceDE w:val="0"/>
        <w:autoSpaceDN w:val="0"/>
        <w:adjustRightInd w:val="0"/>
        <w:spacing w:after="0" w:line="240" w:lineRule="auto"/>
        <w:rPr>
          <w:rFonts w:ascii="PhotinaMT" w:hAnsi="PhotinaMT" w:cs="PhotinaMT"/>
          <w:sz w:val="20"/>
          <w:szCs w:val="20"/>
        </w:rPr>
      </w:pPr>
    </w:p>
    <w:p w:rsidR="00992F5F" w:rsidRDefault="00992F5F">
      <w:pPr>
        <w:widowControl w:val="0"/>
        <w:autoSpaceDE w:val="0"/>
        <w:autoSpaceDN w:val="0"/>
        <w:adjustRightInd w:val="0"/>
        <w:spacing w:after="0" w:line="240" w:lineRule="auto"/>
        <w:rPr>
          <w:rFonts w:ascii="PhotinaMT" w:hAnsi="PhotinaMT" w:cs="PhotinaMT"/>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xml:space="preserve">.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w:t>
      </w:r>
      <w:proofErr w:type="gramStart"/>
      <w:r>
        <w:rPr>
          <w:rFonts w:ascii="Arial" w:hAnsi="Arial" w:cs="Arial"/>
          <w:sz w:val="20"/>
          <w:szCs w:val="20"/>
        </w:rPr>
        <w:t xml:space="preserve">The wielder of these powers </w:t>
      </w:r>
      <w:proofErr w:type="spellStart"/>
      <w:r>
        <w:rPr>
          <w:rFonts w:ascii="Arial" w:hAnsi="Arial" w:cs="Arial"/>
          <w:sz w:val="20"/>
          <w:szCs w:val="20"/>
        </w:rPr>
        <w:t>mis</w:t>
      </w:r>
      <w:proofErr w:type="spellEnd"/>
      <w:r>
        <w:rPr>
          <w:rFonts w:ascii="Arial" w:hAnsi="Arial" w:cs="Arial"/>
          <w:sz w:val="20"/>
          <w:szCs w:val="20"/>
        </w:rPr>
        <w:t xml:space="preserve"> to aim to restore the constitutional status quo ante and not to impose any permanent change on the legal ordering.</w:t>
      </w:r>
      <w:proofErr w:type="gramEnd"/>
      <w:r>
        <w:rPr>
          <w:rFonts w:ascii="Arial" w:hAnsi="Arial" w:cs="Arial"/>
          <w:sz w:val="20"/>
          <w:szCs w:val="20"/>
        </w:rPr>
        <w:t xml:space="preserve">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w:t>
      </w:r>
      <w:proofErr w:type="spellStart"/>
      <w:r>
        <w:rPr>
          <w:rFonts w:ascii="Arial" w:hAnsi="Arial" w:cs="Arial"/>
          <w:sz w:val="20"/>
          <w:szCs w:val="20"/>
        </w:rPr>
        <w:t>heteroinvestiture</w:t>
      </w:r>
      <w:proofErr w:type="spellEnd"/>
      <w:r>
        <w:rPr>
          <w:rFonts w:ascii="Arial" w:hAnsi="Arial" w:cs="Arial"/>
          <w:sz w:val="20"/>
          <w:szCs w:val="20"/>
        </w:rPr>
        <w:t xml:space="preserv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w:t>
      </w:r>
      <w:proofErr w:type="spellStart"/>
      <w:r>
        <w:rPr>
          <w:rFonts w:ascii="Arial" w:hAnsi="Arial" w:cs="Arial"/>
          <w:sz w:val="20"/>
          <w:szCs w:val="20"/>
        </w:rPr>
        <w:t>Fabius</w:t>
      </w:r>
      <w:proofErr w:type="spellEnd"/>
      <w:r>
        <w:rPr>
          <w:rFonts w:ascii="Arial" w:hAnsi="Arial" w:cs="Arial"/>
          <w:sz w:val="20"/>
          <w:szCs w:val="20"/>
        </w:rPr>
        <w:t xml:space="preserve"> </w:t>
      </w:r>
      <w:proofErr w:type="spellStart"/>
      <w:r>
        <w:rPr>
          <w:rFonts w:ascii="Arial" w:hAnsi="Arial" w:cs="Arial"/>
          <w:sz w:val="20"/>
          <w:szCs w:val="20"/>
        </w:rPr>
        <w:t>Maximus</w:t>
      </w:r>
      <w:proofErr w:type="spellEnd"/>
      <w:r>
        <w:rPr>
          <w:rFonts w:ascii="Arial" w:hAnsi="Arial" w:cs="Arial"/>
          <w:sz w:val="20"/>
          <w:szCs w:val="20"/>
        </w:rPr>
        <w:t xml:space="preserve"> in refusing to engage Hannibal’s army.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PhotinaMT" w:hAnsi="PhotinaMT" w:cs="PhotinaMT"/>
          <w:sz w:val="11"/>
          <w:szCs w:val="11"/>
        </w:rPr>
      </w:pPr>
      <w:r>
        <w:rPr>
          <w:rFonts w:ascii="Arial" w:hAnsi="Arial" w:cs="Arial"/>
          <w:sz w:val="20"/>
          <w:szCs w:val="20"/>
        </w:rPr>
        <w:tab/>
        <w:t xml:space="preserve">. . .    </w:t>
      </w:r>
      <w:proofErr w:type="gramStart"/>
      <w:r>
        <w:rPr>
          <w:rFonts w:ascii="Arial" w:hAnsi="Arial" w:cs="Arial"/>
          <w:sz w:val="20"/>
          <w:szCs w:val="20"/>
        </w:rPr>
        <w:t>the</w:t>
      </w:r>
      <w:proofErr w:type="gramEnd"/>
      <w:r>
        <w:rPr>
          <w:rFonts w:ascii="Arial" w:hAnsi="Arial" w:cs="Arial"/>
          <w:sz w:val="20"/>
          <w:szCs w:val="20"/>
        </w:rPr>
        <w:t xml:space="preserv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proofErr w:type="spellStart"/>
      <w:r>
        <w:rPr>
          <w:rFonts w:ascii="Arial" w:hAnsi="Arial" w:cs="Arial"/>
          <w:i/>
          <w:iCs/>
          <w:sz w:val="20"/>
          <w:szCs w:val="20"/>
        </w:rPr>
        <w:t>état</w:t>
      </w:r>
      <w:proofErr w:type="spellEnd"/>
      <w:r>
        <w:rPr>
          <w:rFonts w:ascii="Arial" w:hAnsi="Arial" w:cs="Arial"/>
          <w:i/>
          <w:iCs/>
          <w:sz w:val="20"/>
          <w:szCs w:val="20"/>
        </w:rPr>
        <w:t xml:space="preserve"> </w:t>
      </w:r>
      <w:proofErr w:type="spellStart"/>
      <w:r>
        <w:rPr>
          <w:rFonts w:ascii="Arial" w:hAnsi="Arial" w:cs="Arial"/>
          <w:i/>
          <w:iCs/>
          <w:sz w:val="20"/>
          <w:szCs w:val="20"/>
        </w:rPr>
        <w:t>d’exception</w:t>
      </w:r>
      <w:proofErr w:type="spellEnd"/>
      <w:r>
        <w:rPr>
          <w:rFonts w:ascii="Arial" w:hAnsi="Arial" w:cs="Arial"/>
          <w:i/>
          <w:iCs/>
          <w:sz w:val="20"/>
          <w:szCs w:val="20"/>
        </w:rPr>
        <w:t xml:space="preserve">, </w:t>
      </w:r>
      <w:proofErr w:type="spellStart"/>
      <w:r>
        <w:rPr>
          <w:rFonts w:ascii="Arial" w:hAnsi="Arial" w:cs="Arial"/>
          <w:i/>
          <w:iCs/>
          <w:sz w:val="20"/>
          <w:szCs w:val="20"/>
        </w:rPr>
        <w:t>Ausnahmezustand</w:t>
      </w:r>
      <w:proofErr w:type="spellEnd"/>
      <w:r>
        <w:rPr>
          <w:rFonts w:ascii="Arial" w:hAnsi="Arial" w:cs="Arial"/>
          <w:i/>
          <w:iCs/>
          <w:sz w:val="20"/>
          <w:szCs w:val="20"/>
        </w:rPr>
        <w:t xml:space="preserve">, </w:t>
      </w:r>
      <w:proofErr w:type="spellStart"/>
      <w:r>
        <w:rPr>
          <w:rFonts w:ascii="Arial" w:hAnsi="Arial" w:cs="Arial"/>
          <w:i/>
          <w:iCs/>
          <w:sz w:val="20"/>
          <w:szCs w:val="20"/>
        </w:rPr>
        <w:t>Notfall</w:t>
      </w:r>
      <w:proofErr w:type="spellEnd"/>
      <w:r>
        <w:rPr>
          <w:rFonts w:ascii="Arial" w:hAnsi="Arial" w:cs="Arial"/>
          <w:i/>
          <w:iCs/>
          <w:sz w:val="20"/>
          <w:szCs w:val="20"/>
        </w:rPr>
        <w:t xml:space="preserve">, </w:t>
      </w:r>
      <w:proofErr w:type="spellStart"/>
      <w:r>
        <w:rPr>
          <w:rFonts w:ascii="Arial" w:hAnsi="Arial" w:cs="Arial"/>
          <w:i/>
          <w:iCs/>
          <w:sz w:val="20"/>
          <w:szCs w:val="20"/>
        </w:rPr>
        <w:t>Belagerungszustand</w:t>
      </w:r>
      <w:proofErr w:type="spellEnd"/>
      <w:r>
        <w:rPr>
          <w:rFonts w:ascii="Arial" w:hAnsi="Arial" w:cs="Arial"/>
          <w:sz w:val="20"/>
          <w:szCs w:val="20"/>
        </w:rPr>
        <w:t>.</w:t>
      </w:r>
    </w:p>
    <w:p w:rsidR="00992F5F" w:rsidRDefault="00992F5F">
      <w:pPr>
        <w:widowControl w:val="0"/>
        <w:autoSpaceDE w:val="0"/>
        <w:autoSpaceDN w:val="0"/>
        <w:adjustRightInd w:val="0"/>
        <w:spacing w:after="0" w:line="240" w:lineRule="auto"/>
        <w:rPr>
          <w:rFonts w:ascii="PhotinaMT" w:hAnsi="PhotinaMT" w:cs="PhotinaMT"/>
          <w:sz w:val="11"/>
          <w:szCs w:val="11"/>
        </w:rPr>
      </w:pPr>
    </w:p>
    <w:p w:rsidR="00992F5F" w:rsidRDefault="00992F5F">
      <w:pPr>
        <w:widowControl w:val="0"/>
        <w:autoSpaceDE w:val="0"/>
        <w:autoSpaceDN w:val="0"/>
        <w:adjustRightInd w:val="0"/>
        <w:spacing w:after="0" w:line="240" w:lineRule="auto"/>
        <w:rPr>
          <w:rFonts w:ascii="PhotinaMT" w:hAnsi="PhotinaMT" w:cs="PhotinaMT"/>
          <w:sz w:val="11"/>
          <w:szCs w:val="11"/>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The “newest” separation of powers: </w:t>
      </w:r>
      <w:proofErr w:type="spellStart"/>
      <w:r>
        <w:rPr>
          <w:rFonts w:ascii="Times New Roman" w:hAnsi="Times New Roman" w:cs="Times New Roman"/>
          <w:sz w:val="28"/>
          <w:szCs w:val="28"/>
        </w:rPr>
        <w:t>Semipresidentialism</w:t>
      </w:r>
      <w:proofErr w:type="spellEnd"/>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Cindy </w:t>
      </w:r>
      <w:proofErr w:type="spellStart"/>
      <w:r>
        <w:rPr>
          <w:rFonts w:ascii="Arial" w:hAnsi="Arial" w:cs="Arial"/>
          <w:sz w:val="20"/>
          <w:szCs w:val="20"/>
        </w:rPr>
        <w:t>Skach</w:t>
      </w:r>
      <w:proofErr w:type="spellEnd"/>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Weimar constitution   . . .   enabled the president to exercise power without much control by other institutions. Most </w:t>
      </w:r>
      <w:proofErr w:type="spellStart"/>
      <w:r>
        <w:rPr>
          <w:rFonts w:ascii="Arial" w:hAnsi="Arial" w:cs="Arial"/>
          <w:sz w:val="20"/>
          <w:szCs w:val="20"/>
        </w:rPr>
        <w:t>semipresidential</w:t>
      </w:r>
      <w:proofErr w:type="spellEnd"/>
      <w:r>
        <w:rPr>
          <w:rFonts w:ascii="Arial" w:hAnsi="Arial" w:cs="Arial"/>
          <w:sz w:val="20"/>
          <w:szCs w:val="20"/>
        </w:rPr>
        <w:t xml:space="preserve"> constitutions, today, have kept this design feature, and they </w:t>
      </w:r>
      <w:proofErr w:type="spellStart"/>
      <w:r>
        <w:rPr>
          <w:rFonts w:ascii="Arial" w:hAnsi="Arial" w:cs="Arial"/>
          <w:sz w:val="20"/>
          <w:szCs w:val="20"/>
        </w:rPr>
        <w:t>constitutionalize</w:t>
      </w:r>
      <w:proofErr w:type="spellEnd"/>
      <w:r>
        <w:rPr>
          <w:rFonts w:ascii="Arial" w:hAnsi="Arial" w:cs="Arial"/>
          <w:sz w:val="20"/>
          <w:szCs w:val="20"/>
        </w:rPr>
        <w:t xml:space="preserve"> presidential autonomy by enabling presidents to put decisions to popular referenda, to dissolve democratically elected assemblies, and to legislate by emergency decree, all without ex ante approval by the prime minister, the legislature, the courts, or, if it exists, the upper house. </w:t>
      </w:r>
      <w:proofErr w:type="gramStart"/>
      <w:r>
        <w:rPr>
          <w:rFonts w:ascii="Arial" w:hAnsi="Arial" w:cs="Arial"/>
          <w:sz w:val="20"/>
          <w:szCs w:val="20"/>
        </w:rPr>
        <w:t xml:space="preserve">Problematically, at least from the perspective of democracy, presidents who take advantage of this </w:t>
      </w:r>
      <w:proofErr w:type="spellStart"/>
      <w:r>
        <w:rPr>
          <w:rFonts w:ascii="Arial" w:hAnsi="Arial" w:cs="Arial"/>
          <w:sz w:val="20"/>
          <w:szCs w:val="20"/>
        </w:rPr>
        <w:t>constitutionalized</w:t>
      </w:r>
      <w:proofErr w:type="spellEnd"/>
      <w:r>
        <w:rPr>
          <w:rFonts w:ascii="Arial" w:hAnsi="Arial" w:cs="Arial"/>
          <w:sz w:val="20"/>
          <w:szCs w:val="20"/>
        </w:rPr>
        <w:t xml:space="preserve"> autonomy for an extended period.</w:t>
      </w:r>
      <w:proofErr w:type="gramEnd"/>
      <w:r>
        <w:rPr>
          <w:rFonts w:ascii="Arial" w:hAnsi="Arial" w:cs="Arial"/>
          <w:sz w:val="20"/>
          <w:szCs w:val="20"/>
        </w:rPr>
        <w:t xml:space="preserve"> This was the case with Georges Pompidou and his prime ministers. This was also the case in Poland during the first two periods of consolidated majority government.</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Constitutional dictatorship describes a situation in which executives make extended use of </w:t>
      </w:r>
      <w:r>
        <w:rPr>
          <w:rFonts w:ascii="Arial" w:hAnsi="Arial" w:cs="Arial"/>
          <w:sz w:val="20"/>
          <w:szCs w:val="20"/>
        </w:rPr>
        <w:lastRenderedPageBreak/>
        <w:t xml:space="preserve">emergency and decree powers to legislate in hard times. This extended use differs from any fairly brief, conservative use of such tools intended to protect the nation when under threat from an immediate, clear and present danger. This situation, typically extended in both time and scope, was first described by Clinton </w:t>
      </w:r>
      <w:proofErr w:type="spellStart"/>
      <w:r>
        <w:rPr>
          <w:rFonts w:ascii="Arial" w:hAnsi="Arial" w:cs="Arial"/>
          <w:sz w:val="20"/>
          <w:szCs w:val="20"/>
        </w:rPr>
        <w:t>Rossiter</w:t>
      </w:r>
      <w:proofErr w:type="spellEnd"/>
      <w:r>
        <w:rPr>
          <w:rFonts w:ascii="Arial" w:hAnsi="Arial" w:cs="Arial"/>
          <w:sz w:val="20"/>
          <w:szCs w:val="20"/>
        </w:rPr>
        <w:t>. Such a state of affairs violates the most basic, fundamental requirements of democratic governance: public inclusion in, and the possibility of public contestation of, government. In bypassing the citizens’ elected representatives for an extended period and legislating exclusively through decree or emergency powers, executives — through their constitutional dictatorships — concentrate decision making in a small group of individuals whom the president appoints as members of the presidential administration. This group is often under the complete control of the president, rather than being responsible to the legislature, thereby violating critical institutional guarantees for democratic governance, as outlined by the scholar Robert Dahl, particularly “institutions for making government policies depend on votes and other expressions of preference.”</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One clearly observable symptom of constitutional dictatorship, if we think about the early years of the French Fifth Republic or the last years of the Weimar Republic, is the president’s packing the cabinet with nonparty colleagues rather than with representatives from the political parties. In the best of cases, these nonparty appointees are technocrats, appointed for their expertise.</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 worst of cases, these figures are allies of the president, with little expertise in areas critical to the nation. This </w:t>
      </w:r>
      <w:proofErr w:type="spellStart"/>
      <w:r>
        <w:rPr>
          <w:rFonts w:ascii="Arial" w:hAnsi="Arial" w:cs="Arial"/>
          <w:sz w:val="20"/>
          <w:szCs w:val="20"/>
        </w:rPr>
        <w:t>technocratization</w:t>
      </w:r>
      <w:proofErr w:type="spellEnd"/>
      <w:r>
        <w:rPr>
          <w:rFonts w:ascii="Arial" w:hAnsi="Arial" w:cs="Arial"/>
          <w:sz w:val="20"/>
          <w:szCs w:val="20"/>
        </w:rPr>
        <w:t xml:space="preserve"> of the cabinet is often quite legal, as most presidents are constitutionally empowered to appoint and even to dismiss individual ministers. However, this process, while legal, nevertheless distances the cabinet from the parties in the legislature. And this is problematic, since parties, not individual nonparty experts, normally provide the main link between citizens and government in stable democracy. In some </w:t>
      </w:r>
      <w:proofErr w:type="spellStart"/>
      <w:r>
        <w:rPr>
          <w:rFonts w:ascii="Arial" w:hAnsi="Arial" w:cs="Arial"/>
          <w:sz w:val="20"/>
          <w:szCs w:val="20"/>
        </w:rPr>
        <w:t>semipresidential</w:t>
      </w:r>
      <w:proofErr w:type="spellEnd"/>
      <w:r>
        <w:rPr>
          <w:rFonts w:ascii="Arial" w:hAnsi="Arial" w:cs="Arial"/>
          <w:sz w:val="20"/>
          <w:szCs w:val="20"/>
        </w:rPr>
        <w:t xml:space="preserve"> countries, such as France, a specialized court may be constitutionally empowered to intervene during periods of constitutional dictatorship by questioning presidential actions, such as ministerial appointments or emergency decrees, and declaring them invalid. Alternatively, as in Weimar Germany, the legislature may have the power to revoke constitutional dictatorship by vetoing executive decrees.</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However, when it comes time for actually using their constitutionally designated controlling mechanisms, the other governmental powers find themselves constrained, practically speaking. The reality is that the president usually possesses some degree of influence over the membership of the specialized courts and has, as well, the power to dissolve the lower house, with which she can threaten a </w:t>
      </w:r>
      <w:proofErr w:type="spellStart"/>
      <w:r>
        <w:rPr>
          <w:rFonts w:ascii="Arial" w:hAnsi="Arial" w:cs="Arial"/>
          <w:sz w:val="20"/>
          <w:szCs w:val="20"/>
        </w:rPr>
        <w:t>noncooperative</w:t>
      </w:r>
      <w:proofErr w:type="spellEnd"/>
      <w:r>
        <w:rPr>
          <w:rFonts w:ascii="Arial" w:hAnsi="Arial" w:cs="Arial"/>
          <w:sz w:val="20"/>
          <w:szCs w:val="20"/>
        </w:rPr>
        <w:t xml:space="preserve"> legislature, thereby forcing others to tolerate presidential do </w:t>
      </w:r>
      <w:proofErr w:type="spellStart"/>
      <w:r>
        <w:rPr>
          <w:rFonts w:ascii="Arial" w:hAnsi="Arial" w:cs="Arial"/>
          <w:sz w:val="20"/>
          <w:szCs w:val="20"/>
        </w:rPr>
        <w:t>mination</w:t>
      </w:r>
      <w:proofErr w:type="spellEnd"/>
      <w:r>
        <w:rPr>
          <w:rFonts w:ascii="Arial" w:hAnsi="Arial" w:cs="Arial"/>
          <w:sz w:val="20"/>
          <w:szCs w:val="20"/>
        </w:rPr>
        <w:t xml:space="preserve">. Over time, constitutional dictatorship creates its own constituencies. If presidents, during these times, dislike criticisms of their regimes as </w:t>
      </w:r>
      <w:proofErr w:type="spellStart"/>
      <w:r>
        <w:rPr>
          <w:rFonts w:ascii="Arial" w:hAnsi="Arial" w:cs="Arial"/>
          <w:sz w:val="20"/>
          <w:szCs w:val="20"/>
        </w:rPr>
        <w:t>semiauthoritarian</w:t>
      </w:r>
      <w:proofErr w:type="spellEnd"/>
      <w:r>
        <w:rPr>
          <w:rFonts w:ascii="Arial" w:hAnsi="Arial" w:cs="Arial"/>
          <w:sz w:val="20"/>
          <w:szCs w:val="20"/>
        </w:rPr>
        <w:t>, they nonetheless remain fiercely attached to their presidential offices and the aggrandizement of executive power. Constitutional dictatorship becomes path dependent; it provides concentrated and direct benefits for those in power, and it imposes diffuse costs on citizens and on democracy’s development more generally.</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 xml:space="preserve">Constitutional dictatorship is, clearly, a worst-case scenario, and this is not to suggest that all </w:t>
      </w:r>
      <w:proofErr w:type="spellStart"/>
      <w:r>
        <w:rPr>
          <w:rFonts w:ascii="Arial" w:hAnsi="Arial" w:cs="Arial"/>
          <w:sz w:val="20"/>
          <w:szCs w:val="20"/>
        </w:rPr>
        <w:t>semipresidential</w:t>
      </w:r>
      <w:proofErr w:type="spellEnd"/>
      <w:r>
        <w:rPr>
          <w:rFonts w:ascii="Arial" w:hAnsi="Arial" w:cs="Arial"/>
          <w:sz w:val="20"/>
          <w:szCs w:val="20"/>
        </w:rPr>
        <w:t xml:space="preserve"> constitutions encourage or even lead to the undemocratic politics that are characteristic of constitutional dictatorship. But the possibility begs several questions: Under what specific starting conditions will the constitutional tensions inherent in </w:t>
      </w:r>
      <w:proofErr w:type="spellStart"/>
      <w:r>
        <w:rPr>
          <w:rFonts w:ascii="Arial" w:hAnsi="Arial" w:cs="Arial"/>
          <w:sz w:val="20"/>
          <w:szCs w:val="20"/>
        </w:rPr>
        <w:t>semipresidentialism</w:t>
      </w:r>
      <w:proofErr w:type="spellEnd"/>
      <w:r>
        <w:rPr>
          <w:rFonts w:ascii="Arial" w:hAnsi="Arial" w:cs="Arial"/>
          <w:sz w:val="20"/>
          <w:szCs w:val="20"/>
        </w:rPr>
        <w:t xml:space="preserve"> likely impede democratic governance? Are new democracies that search for constitutional models likely to exhibit these initial conditions, thus making them poor candidates for this model? What general conclusions may we draw, therefore, about the limitations and advantages of this newest separation-of-powers system?</w:t>
      </w:r>
    </w:p>
    <w:p w:rsidR="00992F5F" w:rsidRDefault="00992F5F">
      <w:pPr>
        <w:widowControl w:val="0"/>
        <w:autoSpaceDE w:val="0"/>
        <w:autoSpaceDN w:val="0"/>
        <w:adjustRightInd w:val="0"/>
        <w:spacing w:after="0" w:line="240" w:lineRule="auto"/>
        <w:rPr>
          <w:rFonts w:ascii="Times New Roman" w:hAnsi="Times New Roman" w:cs="Times New Roman"/>
          <w:sz w:val="8"/>
          <w:szCs w:val="8"/>
        </w:rPr>
      </w:pPr>
    </w:p>
    <w:p w:rsidR="00992F5F" w:rsidRDefault="00992F5F">
      <w:pPr>
        <w:widowControl w:val="0"/>
        <w:autoSpaceDE w:val="0"/>
        <w:autoSpaceDN w:val="0"/>
        <w:adjustRightInd w:val="0"/>
        <w:spacing w:after="0" w:line="240" w:lineRule="auto"/>
        <w:rPr>
          <w:rFonts w:ascii="Times New Roman" w:hAnsi="Times New Roman" w:cs="Times New Roman"/>
          <w:sz w:val="42"/>
          <w:szCs w:val="4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http://www.hcs.harvard.edu/~skach/docs/icon.pdf</w:t>
      </w:r>
    </w:p>
    <w:p w:rsidR="00992F5F" w:rsidRDefault="00992F5F">
      <w:pPr>
        <w:widowControl w:val="0"/>
        <w:autoSpaceDE w:val="0"/>
        <w:autoSpaceDN w:val="0"/>
        <w:adjustRightInd w:val="0"/>
        <w:spacing w:after="0" w:line="240" w:lineRule="auto"/>
        <w:rPr>
          <w:rFonts w:ascii="Times New Roman" w:hAnsi="Times New Roman" w:cs="Times New Roman"/>
          <w:sz w:val="42"/>
          <w:szCs w:val="42"/>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A45925" w:rsidRDefault="00A45925">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Cowering in the Geopolitical Corner</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Nicholas </w:t>
      </w:r>
      <w:proofErr w:type="spellStart"/>
      <w:proofErr w:type="gramStart"/>
      <w:r>
        <w:rPr>
          <w:rFonts w:ascii="Arial" w:hAnsi="Arial" w:cs="Arial"/>
          <w:sz w:val="20"/>
          <w:szCs w:val="20"/>
        </w:rPr>
        <w:t>Guariglia</w:t>
      </w:r>
      <w:proofErr w:type="spellEnd"/>
      <w:r>
        <w:rPr>
          <w:rFonts w:ascii="Arial" w:hAnsi="Arial" w:cs="Arial"/>
          <w:sz w:val="20"/>
          <w:szCs w:val="20"/>
        </w:rPr>
        <w:t xml:space="preserve">  -</w:t>
      </w:r>
      <w:proofErr w:type="gramEnd"/>
      <w:r>
        <w:rPr>
          <w:rFonts w:ascii="Arial" w:hAnsi="Arial" w:cs="Arial"/>
          <w:sz w:val="20"/>
          <w:szCs w:val="20"/>
        </w:rPr>
        <w:t xml:space="preserve">   Real Clear World   - Oct. 22, 2008</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Contributor to www.globalpolitician.com and www.worldthreats.com</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Second World War, a conflict that made the first one seem like child’s play  . . . could have been avoided had the United States intervened in the mid-‘30s rather than the early-‘40s.</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lack of resolve to finish what we started in Vietnam led to the fall of </w:t>
      </w:r>
      <w:proofErr w:type="gramStart"/>
      <w:r>
        <w:rPr>
          <w:rFonts w:ascii="Arial" w:hAnsi="Arial" w:cs="Arial"/>
          <w:sz w:val="20"/>
          <w:szCs w:val="20"/>
        </w:rPr>
        <w:t>Saigon, . . .</w:t>
      </w:r>
      <w:proofErr w:type="gramEnd"/>
      <w:r>
        <w:rPr>
          <w:rFonts w:ascii="Arial" w:hAnsi="Arial" w:cs="Arial"/>
          <w:sz w:val="20"/>
          <w:szCs w:val="20"/>
        </w:rPr>
        <w:t xml:space="preserve"> </w:t>
      </w:r>
      <w:proofErr w:type="spellStart"/>
      <w:r>
        <w:rPr>
          <w:rFonts w:ascii="Arial" w:hAnsi="Arial" w:cs="Arial"/>
          <w:sz w:val="20"/>
          <w:szCs w:val="20"/>
        </w:rPr>
        <w:t>Pol</w:t>
      </w:r>
      <w:proofErr w:type="spellEnd"/>
      <w:r>
        <w:rPr>
          <w:rFonts w:ascii="Arial" w:hAnsi="Arial" w:cs="Arial"/>
          <w:sz w:val="20"/>
          <w:szCs w:val="20"/>
        </w:rPr>
        <w:t xml:space="preserve"> Pot and the genocide in Cambodia.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Martial law struck Poland, and the Russians invaded Afghanistan. The </w:t>
      </w:r>
      <w:proofErr w:type="spellStart"/>
      <w:r>
        <w:rPr>
          <w:rFonts w:ascii="Arial" w:hAnsi="Arial" w:cs="Arial"/>
          <w:sz w:val="20"/>
          <w:szCs w:val="20"/>
        </w:rPr>
        <w:t>Khomeinist</w:t>
      </w:r>
      <w:proofErr w:type="spellEnd"/>
      <w:r>
        <w:rPr>
          <w:rFonts w:ascii="Arial" w:hAnsi="Arial" w:cs="Arial"/>
          <w:sz w:val="20"/>
          <w:szCs w:val="20"/>
        </w:rPr>
        <w:t xml:space="preserve"> revolutionaries overtook Iran    . . .    when the cat’s away, the mice will play.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If history is any indignation, we can be certain of two things: 1) when the United States is economically weak, our enemies exploit that weakness; 2) when we elect new presidents, our enemies challenge their resolve.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Truman   . . .   lost China to the communists, allowed Stalin to get the bomb and settled with an ugly draw on the Korean peninsula.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http://www.realclearworld.com/articles/2008/10/cowering_in_the_geopolitical_c.html</w:t>
      </w: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Haiti needs water, not occupation</w:t>
      </w:r>
    </w:p>
    <w:p w:rsidR="00992F5F" w:rsidRDefault="00992F5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 xml:space="preserve">Mark </w:t>
      </w:r>
      <w:proofErr w:type="spellStart"/>
      <w:r>
        <w:rPr>
          <w:rFonts w:ascii="Arial" w:hAnsi="Arial" w:cs="Arial"/>
          <w:sz w:val="20"/>
          <w:szCs w:val="20"/>
        </w:rPr>
        <w:t>Weisbrot</w:t>
      </w:r>
      <w:proofErr w:type="spellEnd"/>
      <w:r>
        <w:rPr>
          <w:rFonts w:ascii="Arial" w:hAnsi="Arial" w:cs="Arial"/>
          <w:sz w:val="20"/>
          <w:szCs w:val="20"/>
        </w:rPr>
        <w:t xml:space="preserve">   -   Rainbow Warrior: Did you know?    -   Jan. 20 2010</w:t>
      </w:r>
    </w:p>
    <w:p w:rsidR="00992F5F" w:rsidRDefault="00992F5F">
      <w:pPr>
        <w:widowControl w:val="0"/>
        <w:autoSpaceDE w:val="0"/>
        <w:autoSpaceDN w:val="0"/>
        <w:adjustRightInd w:val="0"/>
        <w:spacing w:after="0" w:line="240" w:lineRule="auto"/>
        <w:rPr>
          <w:rFonts w:ascii="Arial" w:hAnsi="Arial" w:cs="Arial"/>
          <w:sz w:val="8"/>
          <w:szCs w:val="8"/>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US has never wanted Haitian self-rule, and its focus on ’security concerns’ has hampered the earthquake aid response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2002, when a US-backed military coup temporarily toppled the elected government of Venezuela, most governments in the hemisphere responded quickly and helped force the return of democratic rule.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two years later, when Haiti’s democratically elected </w:t>
      </w:r>
      <w:proofErr w:type="gramStart"/>
      <w:r>
        <w:rPr>
          <w:rFonts w:ascii="Arial" w:hAnsi="Arial" w:cs="Arial"/>
          <w:sz w:val="20"/>
          <w:szCs w:val="20"/>
        </w:rPr>
        <w:t>president</w:t>
      </w:r>
      <w:proofErr w:type="gramEnd"/>
      <w:r>
        <w:rPr>
          <w:rFonts w:ascii="Arial" w:hAnsi="Arial" w:cs="Arial"/>
          <w:sz w:val="20"/>
          <w:szCs w:val="20"/>
        </w:rPr>
        <w:t xml:space="preserve"> Jean-Bertrand Aristide was kidnapped by the US and flown to exile in Africa, the response was muted.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Unlike the two centuries of looting and pillage of Haiti since </w:t>
      </w:r>
      <w:proofErr w:type="gramStart"/>
      <w:r>
        <w:rPr>
          <w:rFonts w:ascii="Arial" w:hAnsi="Arial" w:cs="Arial"/>
          <w:sz w:val="20"/>
          <w:szCs w:val="20"/>
        </w:rPr>
        <w:t>its</w:t>
      </w:r>
      <w:proofErr w:type="gramEnd"/>
      <w:r>
        <w:rPr>
          <w:rFonts w:ascii="Arial" w:hAnsi="Arial" w:cs="Arial"/>
          <w:sz w:val="20"/>
          <w:szCs w:val="20"/>
        </w:rPr>
        <w:t xml:space="preserve"> founding by a slave revolt in 1804, the brutal occupation by US marines from 1915 to 1934, the countless atrocities under dictatorships aided and abetted by Washington, the 2004 coup cannot be dismissed as “ancient history.” It was just six years ago, and it is directly relevant to what is happening there now.</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US, together with Canada and France, conspired openly for four years to topple Haiti’s elected </w:t>
      </w:r>
      <w:r>
        <w:rPr>
          <w:rFonts w:ascii="Arial" w:hAnsi="Arial" w:cs="Arial"/>
          <w:sz w:val="20"/>
          <w:szCs w:val="20"/>
        </w:rPr>
        <w:lastRenderedPageBreak/>
        <w:t>government, cutting off almost all international aid in order to destroy the economy and make the country ungovernable. They succeeded.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policy over the years also helped destroy Haitian agriculture, for example, by forcing the import of </w:t>
      </w:r>
      <w:proofErr w:type="spellStart"/>
      <w:r>
        <w:rPr>
          <w:rFonts w:ascii="Arial" w:hAnsi="Arial" w:cs="Arial"/>
          <w:sz w:val="20"/>
          <w:szCs w:val="20"/>
        </w:rPr>
        <w:t>subsidised</w:t>
      </w:r>
      <w:proofErr w:type="spellEnd"/>
      <w:r>
        <w:rPr>
          <w:rFonts w:ascii="Arial" w:hAnsi="Arial" w:cs="Arial"/>
          <w:sz w:val="20"/>
          <w:szCs w:val="20"/>
        </w:rPr>
        <w:t xml:space="preserve"> US rice and wiping out thousands of Haitian rice farmers.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Aristide, the country’s first democratically elected president, was overthrown after just seven months in 1991, by military officers and death squads later discovered to be in the pay of the CIA. Now Aristide wants to return to his country    . . .     And the René </w:t>
      </w:r>
      <w:proofErr w:type="spellStart"/>
      <w:r>
        <w:rPr>
          <w:rFonts w:ascii="Arial" w:hAnsi="Arial" w:cs="Arial"/>
          <w:sz w:val="20"/>
          <w:szCs w:val="20"/>
        </w:rPr>
        <w:t>Préval</w:t>
      </w:r>
      <w:proofErr w:type="spellEnd"/>
      <w:r>
        <w:rPr>
          <w:rFonts w:ascii="Arial" w:hAnsi="Arial" w:cs="Arial"/>
          <w:sz w:val="20"/>
          <w:szCs w:val="20"/>
        </w:rPr>
        <w:t xml:space="preserve"> government, which is completely beholden to Washington, has decided that Aristide’s party – the largest in Haiti – will not be allowed to compete in the next elections (originally scheduled for next month).</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Washington’s fear of democracy in Haiti may explain why the US is now sending 15,000 troops and prioritizing “security” over other needs.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---http://rainbowwarrior2005.wordpress.com/2010/01/21/update-haiti-earthquake-january-20-2010</w:t>
      </w: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MQM to back martial law-like steps: </w:t>
      </w:r>
      <w:proofErr w:type="spellStart"/>
      <w:r>
        <w:rPr>
          <w:rFonts w:ascii="Times New Roman" w:hAnsi="Times New Roman" w:cs="Times New Roman"/>
          <w:sz w:val="28"/>
          <w:szCs w:val="28"/>
        </w:rPr>
        <w:t>Altaf</w:t>
      </w:r>
      <w:proofErr w:type="spellEnd"/>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Express Tribune   </w:t>
      </w:r>
      <w:proofErr w:type="gramStart"/>
      <w:r>
        <w:rPr>
          <w:rFonts w:ascii="Arial" w:hAnsi="Arial" w:cs="Arial"/>
          <w:sz w:val="20"/>
          <w:szCs w:val="20"/>
        </w:rPr>
        <w:t>-  Aug</w:t>
      </w:r>
      <w:proofErr w:type="gramEnd"/>
      <w:r>
        <w:rPr>
          <w:rFonts w:ascii="Arial" w:hAnsi="Arial" w:cs="Arial"/>
          <w:sz w:val="20"/>
          <w:szCs w:val="20"/>
        </w:rPr>
        <w:t>. 23, 2010</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MQM chief </w:t>
      </w:r>
      <w:proofErr w:type="spellStart"/>
      <w:r>
        <w:rPr>
          <w:rFonts w:ascii="Arial" w:hAnsi="Arial" w:cs="Arial"/>
          <w:sz w:val="20"/>
          <w:szCs w:val="20"/>
        </w:rPr>
        <w:t>Altaf</w:t>
      </w:r>
      <w:proofErr w:type="spellEnd"/>
      <w:r>
        <w:rPr>
          <w:rFonts w:ascii="Arial" w:hAnsi="Arial" w:cs="Arial"/>
          <w:sz w:val="20"/>
          <w:szCs w:val="20"/>
        </w:rPr>
        <w:t xml:space="preserve"> </w:t>
      </w:r>
      <w:proofErr w:type="spellStart"/>
      <w:r>
        <w:rPr>
          <w:rFonts w:ascii="Arial" w:hAnsi="Arial" w:cs="Arial"/>
          <w:sz w:val="20"/>
          <w:szCs w:val="20"/>
        </w:rPr>
        <w:t>Hussain</w:t>
      </w:r>
      <w:proofErr w:type="spellEnd"/>
      <w:r>
        <w:rPr>
          <w:rFonts w:ascii="Arial" w:hAnsi="Arial" w:cs="Arial"/>
          <w:sz w:val="20"/>
          <w:szCs w:val="20"/>
        </w:rPr>
        <w:t xml:space="preserve">    . . .   vowed to support “any patriotic general” who was prepared “to take action” against    . . .   venal politicians and feudal lords, even in the guise of martial law.</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Altaf</w:t>
      </w:r>
      <w:proofErr w:type="spellEnd"/>
      <w:r>
        <w:rPr>
          <w:rFonts w:ascii="Arial" w:hAnsi="Arial" w:cs="Arial"/>
          <w:sz w:val="20"/>
          <w:szCs w:val="20"/>
        </w:rPr>
        <w:t xml:space="preserve"> </w:t>
      </w:r>
      <w:proofErr w:type="spellStart"/>
      <w:r>
        <w:rPr>
          <w:rFonts w:ascii="Arial" w:hAnsi="Arial" w:cs="Arial"/>
          <w:sz w:val="20"/>
          <w:szCs w:val="20"/>
        </w:rPr>
        <w:t>Hussain</w:t>
      </w:r>
      <w:proofErr w:type="spellEnd"/>
      <w:r>
        <w:rPr>
          <w:rFonts w:ascii="Arial" w:hAnsi="Arial" w:cs="Arial"/>
          <w:sz w:val="20"/>
          <w:szCs w:val="20"/>
        </w:rPr>
        <w:t xml:space="preserve"> earlier accused corrupt politicians and </w:t>
      </w:r>
      <w:proofErr w:type="spellStart"/>
      <w:r>
        <w:rPr>
          <w:rFonts w:ascii="Arial" w:hAnsi="Arial" w:cs="Arial"/>
          <w:sz w:val="20"/>
          <w:szCs w:val="20"/>
        </w:rPr>
        <w:t>feudals</w:t>
      </w:r>
      <w:proofErr w:type="spellEnd"/>
      <w:r>
        <w:rPr>
          <w:rFonts w:ascii="Arial" w:hAnsi="Arial" w:cs="Arial"/>
          <w:sz w:val="20"/>
          <w:szCs w:val="20"/>
        </w:rPr>
        <w:t xml:space="preserve"> of plotting to “break Pakistan into pieces.” He made these remarks during a speech at a general workers’ meeting at </w:t>
      </w:r>
      <w:proofErr w:type="spellStart"/>
      <w:r>
        <w:rPr>
          <w:rFonts w:ascii="Arial" w:hAnsi="Arial" w:cs="Arial"/>
          <w:sz w:val="20"/>
          <w:szCs w:val="20"/>
        </w:rPr>
        <w:t>Lal</w:t>
      </w:r>
      <w:proofErr w:type="spellEnd"/>
      <w:r>
        <w:rPr>
          <w:rFonts w:ascii="Arial" w:hAnsi="Arial" w:cs="Arial"/>
          <w:sz w:val="20"/>
          <w:szCs w:val="20"/>
        </w:rPr>
        <w:t xml:space="preserve"> </w:t>
      </w:r>
      <w:proofErr w:type="spellStart"/>
      <w:r>
        <w:rPr>
          <w:rFonts w:ascii="Arial" w:hAnsi="Arial" w:cs="Arial"/>
          <w:sz w:val="20"/>
          <w:szCs w:val="20"/>
        </w:rPr>
        <w:t>Qila</w:t>
      </w:r>
      <w:proofErr w:type="spellEnd"/>
      <w:r>
        <w:rPr>
          <w:rFonts w:ascii="Arial" w:hAnsi="Arial" w:cs="Arial"/>
          <w:sz w:val="20"/>
          <w:szCs w:val="20"/>
        </w:rPr>
        <w:t xml:space="preserve"> Ground in </w:t>
      </w:r>
      <w:proofErr w:type="spellStart"/>
      <w:r>
        <w:rPr>
          <w:rFonts w:ascii="Arial" w:hAnsi="Arial" w:cs="Arial"/>
          <w:sz w:val="20"/>
          <w:szCs w:val="20"/>
        </w:rPr>
        <w:t>Azizabad</w:t>
      </w:r>
      <w:proofErr w:type="spellEnd"/>
      <w:r>
        <w:rPr>
          <w:rFonts w:ascii="Arial" w:hAnsi="Arial" w:cs="Arial"/>
          <w:sz w:val="20"/>
          <w:szCs w:val="20"/>
        </w:rPr>
        <w:t>. According to him, feudal landlords do not want to see people of lower-middle and the middle classes in politics.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we have to choose between two evils, we will go for the lesser evil. If our generals are ready to take any </w:t>
      </w:r>
      <w:proofErr w:type="gramStart"/>
      <w:r>
        <w:rPr>
          <w:rFonts w:ascii="Arial" w:hAnsi="Arial" w:cs="Arial"/>
          <w:sz w:val="20"/>
          <w:szCs w:val="20"/>
        </w:rPr>
        <w:t>initiatives  against</w:t>
      </w:r>
      <w:proofErr w:type="gramEnd"/>
      <w:r>
        <w:rPr>
          <w:rFonts w:ascii="Arial" w:hAnsi="Arial" w:cs="Arial"/>
          <w:sz w:val="20"/>
          <w:szCs w:val="20"/>
        </w:rPr>
        <w:t xml:space="preserve"> these ‘criminals who have looted and plundered this country’ then we will welcome them,” he said. “If the armed forces can take control by derailing democratic governments, then why not come forward against these landlords and </w:t>
      </w:r>
      <w:proofErr w:type="spellStart"/>
      <w:r>
        <w:rPr>
          <w:rFonts w:ascii="Arial" w:hAnsi="Arial" w:cs="Arial"/>
          <w:sz w:val="20"/>
          <w:szCs w:val="20"/>
        </w:rPr>
        <w:t>feudals</w:t>
      </w:r>
      <w:proofErr w:type="spellEnd"/>
      <w:r>
        <w:rPr>
          <w:rFonts w:ascii="Arial" w:hAnsi="Arial" w:cs="Arial"/>
          <w:sz w:val="20"/>
          <w:szCs w:val="20"/>
        </w:rPr>
        <w:t>?” he asked.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appealed to the ISI and the armed forces to stop supporting the looters and landlords. He said that it is high time that people of this country decide that neither will take dictation from America nor any other country. “We have to be stronger at our own,” he said, making a pitch for an increased sense of sovereignty.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pointed out the dire need for bringing about a French-style revolution in Pakistan.  His party was ready to do just that in order to teach “these feudal lords” who are trying to save their property even in calamities.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proofErr w:type="spellStart"/>
      <w:r>
        <w:rPr>
          <w:rFonts w:ascii="Arial" w:hAnsi="Arial" w:cs="Arial"/>
          <w:sz w:val="20"/>
          <w:szCs w:val="20"/>
        </w:rPr>
        <w:t>Altaf</w:t>
      </w:r>
      <w:proofErr w:type="spellEnd"/>
      <w:r>
        <w:rPr>
          <w:rFonts w:ascii="Arial" w:hAnsi="Arial" w:cs="Arial"/>
          <w:sz w:val="20"/>
          <w:szCs w:val="20"/>
        </w:rPr>
        <w:t xml:space="preserve"> </w:t>
      </w:r>
      <w:proofErr w:type="spellStart"/>
      <w:r>
        <w:rPr>
          <w:rFonts w:ascii="Arial" w:hAnsi="Arial" w:cs="Arial"/>
          <w:sz w:val="20"/>
          <w:szCs w:val="20"/>
        </w:rPr>
        <w:t>Hussain</w:t>
      </w:r>
      <w:proofErr w:type="spellEnd"/>
      <w:r>
        <w:rPr>
          <w:rFonts w:ascii="Arial" w:hAnsi="Arial" w:cs="Arial"/>
          <w:sz w:val="20"/>
          <w:szCs w:val="20"/>
        </w:rPr>
        <w:t xml:space="preserve"> claimed that the </w:t>
      </w:r>
      <w:proofErr w:type="spellStart"/>
      <w:r>
        <w:rPr>
          <w:rFonts w:ascii="Arial" w:hAnsi="Arial" w:cs="Arial"/>
          <w:sz w:val="20"/>
          <w:szCs w:val="20"/>
        </w:rPr>
        <w:t>Tori</w:t>
      </w:r>
      <w:proofErr w:type="spellEnd"/>
      <w:r>
        <w:rPr>
          <w:rFonts w:ascii="Arial" w:hAnsi="Arial" w:cs="Arial"/>
          <w:sz w:val="20"/>
          <w:szCs w:val="20"/>
        </w:rPr>
        <w:t xml:space="preserve"> </w:t>
      </w:r>
      <w:proofErr w:type="spellStart"/>
      <w:r>
        <w:rPr>
          <w:rFonts w:ascii="Arial" w:hAnsi="Arial" w:cs="Arial"/>
          <w:sz w:val="20"/>
          <w:szCs w:val="20"/>
        </w:rPr>
        <w:t>bundh</w:t>
      </w:r>
      <w:proofErr w:type="spellEnd"/>
      <w:r>
        <w:rPr>
          <w:rFonts w:ascii="Arial" w:hAnsi="Arial" w:cs="Arial"/>
          <w:sz w:val="20"/>
          <w:szCs w:val="20"/>
        </w:rPr>
        <w:t xml:space="preserve"> breach was man-made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He also spoke out against the foreign policy of the government, saying it was neither up to the mark nor independent. Instead, he said, the foreign policy is influenced by foreign powers. He also appealed to US President Barack Obama to review his policies on Pakistan.     . . .    “I fail to understand </w:t>
      </w:r>
      <w:r>
        <w:rPr>
          <w:rFonts w:ascii="Arial" w:hAnsi="Arial" w:cs="Arial"/>
          <w:sz w:val="20"/>
          <w:szCs w:val="20"/>
        </w:rPr>
        <w:lastRenderedPageBreak/>
        <w:t xml:space="preserve">how the relief donations being received from abroad are being </w:t>
      </w:r>
      <w:proofErr w:type="spellStart"/>
      <w:r>
        <w:rPr>
          <w:rFonts w:ascii="Arial" w:hAnsi="Arial" w:cs="Arial"/>
          <w:sz w:val="20"/>
          <w:szCs w:val="20"/>
        </w:rPr>
        <w:t>utilised</w:t>
      </w:r>
      <w:proofErr w:type="spellEnd"/>
      <w:r>
        <w:rPr>
          <w:rFonts w:ascii="Arial" w:hAnsi="Arial" w:cs="Arial"/>
          <w:sz w:val="20"/>
          <w:szCs w:val="20"/>
        </w:rPr>
        <w:t>,” he said.</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http://tribune.com.pk/story/42032/mqm-to-back-martial-law-like-steps-altaf/</w:t>
      </w: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Analysis: Seven Theses on the Crisis and Disintegration of the Arroyo Terrorist State</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 San Juan, Jr.</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Bu-lat-lat, Vol. VII, No. 12; April 29- May 5, 2007</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May election may prove to be a decisive turning point both for Arroyo and the anti-imperialist united front.    .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Arroyo may shed crocodile tears, but her cabal of generals and security advisers doesn’t care and seems addicted to the opium of violence.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Despite Alston’s exposure in the Human Rights Council of the “Order of Battle” blueprint of </w:t>
      </w:r>
      <w:proofErr w:type="spellStart"/>
      <w:r>
        <w:rPr>
          <w:rFonts w:ascii="Arial" w:hAnsi="Arial" w:cs="Arial"/>
          <w:sz w:val="20"/>
          <w:szCs w:val="20"/>
        </w:rPr>
        <w:t>Oplan</w:t>
      </w:r>
      <w:proofErr w:type="spellEnd"/>
      <w:r>
        <w:rPr>
          <w:rFonts w:ascii="Arial" w:hAnsi="Arial" w:cs="Arial"/>
          <w:sz w:val="20"/>
          <w:szCs w:val="20"/>
        </w:rPr>
        <w:t xml:space="preserve"> </w:t>
      </w:r>
      <w:proofErr w:type="spellStart"/>
      <w:r>
        <w:rPr>
          <w:rFonts w:ascii="Arial" w:hAnsi="Arial" w:cs="Arial"/>
          <w:sz w:val="20"/>
          <w:szCs w:val="20"/>
        </w:rPr>
        <w:t>Bantay</w:t>
      </w:r>
      <w:proofErr w:type="spellEnd"/>
      <w:r>
        <w:rPr>
          <w:rFonts w:ascii="Arial" w:hAnsi="Arial" w:cs="Arial"/>
          <w:sz w:val="20"/>
          <w:szCs w:val="20"/>
        </w:rPr>
        <w:t xml:space="preserve"> </w:t>
      </w:r>
      <w:proofErr w:type="spellStart"/>
      <w:r>
        <w:rPr>
          <w:rFonts w:ascii="Arial" w:hAnsi="Arial" w:cs="Arial"/>
          <w:sz w:val="20"/>
          <w:szCs w:val="20"/>
        </w:rPr>
        <w:t>Laya</w:t>
      </w:r>
      <w:proofErr w:type="spellEnd"/>
      <w:r>
        <w:rPr>
          <w:rFonts w:ascii="Arial" w:hAnsi="Arial" w:cs="Arial"/>
          <w:sz w:val="20"/>
          <w:szCs w:val="20"/>
        </w:rPr>
        <w:t xml:space="preserve"> (Operation Freedom Watch) I and II, Arroyo’s minions continue to ratchet up the score of extra-judicial killings and forced disappearances.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judgment of the Permanent Peoples’ Tribunal (PPT) and rigorous condemnation by Amnesty International, National Council of Churches of the Philippines (NCCP), Asian Human Rights Commission (AHRC), and others, of the obscene platform of “impunity” for operatives linked to the Armed Forces of the Philippines (AFP) and the Philippine National Police (PNP), the political murders show no signs of abating.  In an unprecedented “</w:t>
      </w:r>
      <w:proofErr w:type="spellStart"/>
      <w:r>
        <w:rPr>
          <w:rFonts w:ascii="Arial" w:hAnsi="Arial" w:cs="Arial"/>
          <w:sz w:val="20"/>
          <w:szCs w:val="20"/>
        </w:rPr>
        <w:t>overkill,”AFP</w:t>
      </w:r>
      <w:proofErr w:type="spellEnd"/>
      <w:r>
        <w:rPr>
          <w:rFonts w:ascii="Arial" w:hAnsi="Arial" w:cs="Arial"/>
          <w:sz w:val="20"/>
          <w:szCs w:val="20"/>
        </w:rPr>
        <w:t xml:space="preserve"> troops have saturated urban poor communities in Metro Manila and elsewhere to openly harass and intimidate citizens inclined to </w:t>
      </w:r>
      <w:proofErr w:type="spellStart"/>
      <w:r>
        <w:rPr>
          <w:rFonts w:ascii="Arial" w:hAnsi="Arial" w:cs="Arial"/>
          <w:sz w:val="20"/>
          <w:szCs w:val="20"/>
        </w:rPr>
        <w:t>Bayan</w:t>
      </w:r>
      <w:proofErr w:type="spellEnd"/>
      <w:r>
        <w:rPr>
          <w:rFonts w:ascii="Arial" w:hAnsi="Arial" w:cs="Arial"/>
          <w:sz w:val="20"/>
          <w:szCs w:val="20"/>
        </w:rPr>
        <w:t xml:space="preserve"> </w:t>
      </w:r>
      <w:proofErr w:type="spellStart"/>
      <w:r>
        <w:rPr>
          <w:rFonts w:ascii="Arial" w:hAnsi="Arial" w:cs="Arial"/>
          <w:sz w:val="20"/>
          <w:szCs w:val="20"/>
        </w:rPr>
        <w:t>Muna</w:t>
      </w:r>
      <w:proofErr w:type="spellEnd"/>
      <w:r>
        <w:rPr>
          <w:rFonts w:ascii="Arial" w:hAnsi="Arial" w:cs="Arial"/>
          <w:sz w:val="20"/>
          <w:szCs w:val="20"/>
        </w:rPr>
        <w:t xml:space="preserve"> (People First) and other progressive party-list candidates in the weeks before the May elections. What more atrocities are being hatched in </w:t>
      </w:r>
      <w:proofErr w:type="spellStart"/>
      <w:r>
        <w:rPr>
          <w:rFonts w:ascii="Arial" w:hAnsi="Arial" w:cs="Arial"/>
          <w:sz w:val="20"/>
          <w:szCs w:val="20"/>
        </w:rPr>
        <w:t>Malacanang</w:t>
      </w:r>
      <w:proofErr w:type="spellEnd"/>
      <w:r>
        <w:rPr>
          <w:rFonts w:ascii="Arial" w:hAnsi="Arial" w:cs="Arial"/>
          <w:sz w:val="20"/>
          <w:szCs w:val="20"/>
        </w:rPr>
        <w:t xml:space="preserve"> in step with Bush’s global war of terror?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Unless her U.S. sponsors demand more concrete measures to stop the killings, the Arroyo clique will cheat — as </w:t>
      </w:r>
      <w:proofErr w:type="spellStart"/>
      <w:r>
        <w:rPr>
          <w:rFonts w:ascii="Arial" w:hAnsi="Arial" w:cs="Arial"/>
          <w:sz w:val="20"/>
          <w:szCs w:val="20"/>
        </w:rPr>
        <w:t>Kontra</w:t>
      </w:r>
      <w:proofErr w:type="spellEnd"/>
      <w:r>
        <w:rPr>
          <w:rFonts w:ascii="Arial" w:hAnsi="Arial" w:cs="Arial"/>
          <w:sz w:val="20"/>
          <w:szCs w:val="20"/>
        </w:rPr>
        <w:t xml:space="preserve"> </w:t>
      </w:r>
      <w:proofErr w:type="spellStart"/>
      <w:r>
        <w:rPr>
          <w:rFonts w:ascii="Arial" w:hAnsi="Arial" w:cs="Arial"/>
          <w:sz w:val="20"/>
          <w:szCs w:val="20"/>
        </w:rPr>
        <w:t>Daya</w:t>
      </w:r>
      <w:proofErr w:type="spellEnd"/>
      <w:r>
        <w:rPr>
          <w:rFonts w:ascii="Arial" w:hAnsi="Arial" w:cs="Arial"/>
          <w:sz w:val="20"/>
          <w:szCs w:val="20"/>
        </w:rPr>
        <w:t xml:space="preserve"> and others have predicted based on plans already hatched with premeditated care — and cheat massively in the May elections. It is only proceeding with “business as usual,” in the time-honored tradition of elections since 1946.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April 18, the University of the Philippines (UP) University Council passed a resolution condemning Arroyo’s curtailment of civil liberties, a mild show of protest from a fraction of the salaried intelligentsia. However, that is still symptomatic of the fact that Arroyo lacks that essential element of hegemonic consensus needed for any ruling bloc to survive.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Violence may soon become the only weapon available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Amid unceasing U.S. political-military intervention, can the realization of martial law de jure be stopped? Can the killings and abductions be deterred if not halted? Can the national-democratic opposition initiate a wider, more in-depth realignment of all anti-imperialist forces throughout the country? Can we establish a more radical discursive and organizational framework to build the united front for nationwide </w:t>
      </w:r>
      <w:r>
        <w:rPr>
          <w:rFonts w:ascii="Arial" w:hAnsi="Arial" w:cs="Arial"/>
          <w:sz w:val="20"/>
          <w:szCs w:val="20"/>
        </w:rPr>
        <w:lastRenderedPageBreak/>
        <w:t>insurrection, rallying the middle strata beyond what has already been accomplished so far?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Any physical combat in the social realm is, as Clausewitz once observed, always an extension of politics by other means. Yes, “el pueblo </w:t>
      </w:r>
      <w:proofErr w:type="spellStart"/>
      <w:r>
        <w:rPr>
          <w:rFonts w:ascii="Arial" w:hAnsi="Arial" w:cs="Arial"/>
          <w:sz w:val="20"/>
          <w:szCs w:val="20"/>
        </w:rPr>
        <w:t>unido</w:t>
      </w:r>
      <w:proofErr w:type="spellEnd"/>
      <w:r>
        <w:rPr>
          <w:rFonts w:ascii="Arial" w:hAnsi="Arial" w:cs="Arial"/>
          <w:sz w:val="20"/>
          <w:szCs w:val="20"/>
        </w:rPr>
        <w:t xml:space="preserve"> </w:t>
      </w:r>
      <w:proofErr w:type="spellStart"/>
      <w:r>
        <w:rPr>
          <w:rFonts w:ascii="Arial" w:hAnsi="Arial" w:cs="Arial"/>
          <w:sz w:val="20"/>
          <w:szCs w:val="20"/>
        </w:rPr>
        <w:t>seran</w:t>
      </w:r>
      <w:proofErr w:type="spellEnd"/>
      <w:r>
        <w:rPr>
          <w:rFonts w:ascii="Arial" w:hAnsi="Arial" w:cs="Arial"/>
          <w:sz w:val="20"/>
          <w:szCs w:val="20"/>
        </w:rPr>
        <w:t xml:space="preserve"> </w:t>
      </w:r>
      <w:proofErr w:type="spellStart"/>
      <w:r>
        <w:rPr>
          <w:rFonts w:ascii="Arial" w:hAnsi="Arial" w:cs="Arial"/>
          <w:sz w:val="20"/>
          <w:szCs w:val="20"/>
        </w:rPr>
        <w:t>jamas</w:t>
      </w:r>
      <w:proofErr w:type="spellEnd"/>
      <w:r>
        <w:rPr>
          <w:rFonts w:ascii="Arial" w:hAnsi="Arial" w:cs="Arial"/>
          <w:sz w:val="20"/>
          <w:szCs w:val="20"/>
        </w:rPr>
        <w:t xml:space="preserve"> </w:t>
      </w:r>
      <w:proofErr w:type="spellStart"/>
      <w:r>
        <w:rPr>
          <w:rFonts w:ascii="Arial" w:hAnsi="Arial" w:cs="Arial"/>
          <w:sz w:val="20"/>
          <w:szCs w:val="20"/>
        </w:rPr>
        <w:t>vencido</w:t>
      </w:r>
      <w:proofErr w:type="spellEnd"/>
      <w:r>
        <w:rPr>
          <w:rFonts w:ascii="Arial" w:hAnsi="Arial" w:cs="Arial"/>
          <w:sz w:val="20"/>
          <w:szCs w:val="20"/>
        </w:rPr>
        <w:t>.” But it is still a long way to go in uniting “el pueblo,” ridden as it is with sharp divisions across the multiple axes of gender, ethnicity, religion, locality, and other cultural/ideological determinants that underlie the structural class cleavage. The U.S.-imposed neocolonial “social contract” may show signs of unraveling; the point is not just to interpret but to hasten its complete breakdown.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course, unpredictable events and new players/actors may intervene that could gradually, or by leaps and bounds, change the parallelogram of forces and require a new theoretical calibration of class trajectories. However, we need to always pursue the principle of historical-materialist analysis in order to unfold the inner laws of motion from the surface of everyday circumstances whose bizarre oscillation may seduce us into easy consolations and premature celebrations of victories. True, you need to break eggs to make an </w:t>
      </w:r>
      <w:proofErr w:type="spellStart"/>
      <w:r>
        <w:rPr>
          <w:rFonts w:ascii="Arial" w:hAnsi="Arial" w:cs="Arial"/>
          <w:sz w:val="20"/>
          <w:szCs w:val="20"/>
        </w:rPr>
        <w:t>omelette</w:t>
      </w:r>
      <w:proofErr w:type="spellEnd"/>
      <w:r>
        <w:rPr>
          <w:rFonts w:ascii="Arial" w:hAnsi="Arial" w:cs="Arial"/>
          <w:sz w:val="20"/>
          <w:szCs w:val="20"/>
        </w:rPr>
        <w:t xml:space="preserve">; but there is no guarantee that the </w:t>
      </w:r>
      <w:proofErr w:type="spellStart"/>
      <w:r>
        <w:rPr>
          <w:rFonts w:ascii="Arial" w:hAnsi="Arial" w:cs="Arial"/>
          <w:sz w:val="20"/>
          <w:szCs w:val="20"/>
        </w:rPr>
        <w:t>omelette</w:t>
      </w:r>
      <w:proofErr w:type="spellEnd"/>
      <w:r>
        <w:rPr>
          <w:rFonts w:ascii="Arial" w:hAnsi="Arial" w:cs="Arial"/>
          <w:sz w:val="20"/>
          <w:szCs w:val="20"/>
        </w:rPr>
        <w:t xml:space="preserve"> will be edible or savory at all. The categorical imperative for the wretched of the earth is still: </w:t>
      </w:r>
      <w:proofErr w:type="spellStart"/>
      <w:r>
        <w:rPr>
          <w:rFonts w:ascii="Arial" w:hAnsi="Arial" w:cs="Arial"/>
          <w:sz w:val="20"/>
          <w:szCs w:val="20"/>
        </w:rPr>
        <w:t>Makibaka</w:t>
      </w:r>
      <w:proofErr w:type="spellEnd"/>
      <w:r>
        <w:rPr>
          <w:rFonts w:ascii="Arial" w:hAnsi="Arial" w:cs="Arial"/>
          <w:sz w:val="20"/>
          <w:szCs w:val="20"/>
        </w:rPr>
        <w:t xml:space="preserve">, </w:t>
      </w:r>
      <w:proofErr w:type="spellStart"/>
      <w:r>
        <w:rPr>
          <w:rFonts w:ascii="Arial" w:hAnsi="Arial" w:cs="Arial"/>
          <w:sz w:val="20"/>
          <w:szCs w:val="20"/>
        </w:rPr>
        <w:t>huwag</w:t>
      </w:r>
      <w:proofErr w:type="spellEnd"/>
      <w:r>
        <w:rPr>
          <w:rFonts w:ascii="Arial" w:hAnsi="Arial" w:cs="Arial"/>
          <w:sz w:val="20"/>
          <w:szCs w:val="20"/>
        </w:rPr>
        <w:t xml:space="preserve"> </w:t>
      </w:r>
      <w:proofErr w:type="spellStart"/>
      <w:r>
        <w:rPr>
          <w:rFonts w:ascii="Arial" w:hAnsi="Arial" w:cs="Arial"/>
          <w:sz w:val="20"/>
          <w:szCs w:val="20"/>
        </w:rPr>
        <w:t>matakot</w:t>
      </w:r>
      <w:proofErr w:type="spellEnd"/>
      <w:r>
        <w:rPr>
          <w:rFonts w:ascii="Arial" w:hAnsi="Arial" w:cs="Arial"/>
          <w:sz w:val="20"/>
          <w:szCs w:val="20"/>
        </w:rPr>
        <w:t>! (Fight, be not afraid!)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Needless to say, the propositional form of this intervention invites further scientific inquiry and practicable exchange, with the resulting hypotheses to be tried in concrete praxis in the historical arena.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task then is to engage in a wide-ranging pedagogical, “</w:t>
      </w:r>
      <w:proofErr w:type="spellStart"/>
      <w:r>
        <w:rPr>
          <w:rFonts w:ascii="Arial" w:hAnsi="Arial" w:cs="Arial"/>
          <w:sz w:val="20"/>
          <w:szCs w:val="20"/>
        </w:rPr>
        <w:t>conscientizing</w:t>
      </w:r>
      <w:proofErr w:type="spellEnd"/>
      <w:r>
        <w:rPr>
          <w:rFonts w:ascii="Arial" w:hAnsi="Arial" w:cs="Arial"/>
          <w:sz w:val="20"/>
          <w:szCs w:val="20"/>
        </w:rPr>
        <w:t xml:space="preserve">” effort of propagating the merits of the impeachment brief to as wide a constituency as possible, appealing to the traditional sense of fair play, clean elections, honesty, and so on. This will reach otherwise conservative, pro-U.S. sectors of the population in the country and </w:t>
      </w:r>
      <w:proofErr w:type="gramStart"/>
      <w:r>
        <w:rPr>
          <w:rFonts w:ascii="Arial" w:hAnsi="Arial" w:cs="Arial"/>
          <w:sz w:val="20"/>
          <w:szCs w:val="20"/>
        </w:rPr>
        <w:t>abroad,</w:t>
      </w:r>
      <w:proofErr w:type="gramEnd"/>
      <w:r>
        <w:rPr>
          <w:rFonts w:ascii="Arial" w:hAnsi="Arial" w:cs="Arial"/>
          <w:sz w:val="20"/>
          <w:szCs w:val="20"/>
        </w:rPr>
        <w:t xml:space="preserve"> and also energize liberal fractions of the “national bourgeoisie” (now reduced to </w:t>
      </w:r>
      <w:proofErr w:type="spellStart"/>
      <w:r>
        <w:rPr>
          <w:rFonts w:ascii="Arial" w:hAnsi="Arial" w:cs="Arial"/>
          <w:sz w:val="20"/>
          <w:szCs w:val="20"/>
        </w:rPr>
        <w:t>rentier</w:t>
      </w:r>
      <w:proofErr w:type="spellEnd"/>
      <w:r>
        <w:rPr>
          <w:rFonts w:ascii="Arial" w:hAnsi="Arial" w:cs="Arial"/>
          <w:sz w:val="20"/>
          <w:szCs w:val="20"/>
        </w:rPr>
        <w:t xml:space="preserve"> and comprador pursuits).  This is not to endorse parliamentary cretinism; rather, it is to maximize what is still legally allowed in a republican framework of class conflict and use it as a point of departure for accelerating political education and organizing toward insurrectionary readiness.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Moro insurgency remains an integral part of our national-democratic struggle. The Moro people have suffered the most since the Marcos dictatorship: hundreds of thousands killed, with more than half of the four million internal refugees coming from the Moro villages and towns. They have also rallied the largest armed combatants in the country and inflicted severe blows on the AFP. The unrelenting resistance of the Moro community (represented currently by the Moro Islamic Liberation Front (MILF) and sections of the Moro National Liberation Front or MNLF) cannot be assuaged, or fully pacified, by Arroyo’s diplomacy and cooptation. Nor can the AFP/PNP, even with the help of U.S. Special </w:t>
      </w:r>
      <w:proofErr w:type="gramStart"/>
      <w:r>
        <w:rPr>
          <w:rFonts w:ascii="Arial" w:hAnsi="Arial" w:cs="Arial"/>
          <w:sz w:val="20"/>
          <w:szCs w:val="20"/>
        </w:rPr>
        <w:t>Forces,</w:t>
      </w:r>
      <w:proofErr w:type="gramEnd"/>
      <w:r>
        <w:rPr>
          <w:rFonts w:ascii="Arial" w:hAnsi="Arial" w:cs="Arial"/>
          <w:sz w:val="20"/>
          <w:szCs w:val="20"/>
        </w:rPr>
        <w:t xml:space="preserve"> ever succeed in eliminating the Abu </w:t>
      </w:r>
      <w:proofErr w:type="spellStart"/>
      <w:r>
        <w:rPr>
          <w:rFonts w:ascii="Arial" w:hAnsi="Arial" w:cs="Arial"/>
          <w:sz w:val="20"/>
          <w:szCs w:val="20"/>
        </w:rPr>
        <w:t>Sayyaf</w:t>
      </w:r>
      <w:proofErr w:type="spellEnd"/>
      <w:r>
        <w:rPr>
          <w:rFonts w:ascii="Arial" w:hAnsi="Arial" w:cs="Arial"/>
          <w:sz w:val="20"/>
          <w:szCs w:val="20"/>
        </w:rPr>
        <w:t xml:space="preserve"> or the conditions that reproduce such a phenomenon.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because the Abu </w:t>
      </w:r>
      <w:proofErr w:type="spellStart"/>
      <w:r>
        <w:rPr>
          <w:rFonts w:ascii="Arial" w:hAnsi="Arial" w:cs="Arial"/>
          <w:sz w:val="20"/>
          <w:szCs w:val="20"/>
        </w:rPr>
        <w:t>Sayyaf</w:t>
      </w:r>
      <w:proofErr w:type="spellEnd"/>
      <w:r>
        <w:rPr>
          <w:rFonts w:ascii="Arial" w:hAnsi="Arial" w:cs="Arial"/>
          <w:sz w:val="20"/>
          <w:szCs w:val="20"/>
        </w:rPr>
        <w:t xml:space="preserve"> is a parasitic and coeval creature of the CIA and its military/civilian patrons, which remains the case — Bush’s War on Terror subsists on the continuing existence of this bandit group — but because this is tied with the whole turbulent milieu of the Islamic world (Indonesia, Malaysia, parts of Thailand, Bangladesh, Pakistan, etc.) and the internal decay of its structures and ethos.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Arroyo proves totally discredited, and the impasse of her corrupt, fraudulent rule jeopardizes U.S. control and precipitates the entry of the National Democratic Front (NDF) into the scene, then the U.S. will immediately abandon Arroyo and substitute the next compromise elite fraction. Thus the fight against U.S. political and military intervention remains central to the articulation of all the demands and goals of the national-democratic assemblage.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sum, the U.S.-Arroyo terrorist state is plagued with incoherence, vulnerabilities, and intrinsic inadequacies characteristic of the authoritarian state in the periphery (an earlier treatise on this, Clive </w:t>
      </w:r>
      <w:r>
        <w:rPr>
          <w:rFonts w:ascii="Arial" w:hAnsi="Arial" w:cs="Arial"/>
          <w:sz w:val="20"/>
          <w:szCs w:val="20"/>
        </w:rPr>
        <w:lastRenderedPageBreak/>
        <w:t xml:space="preserve">Thomas, The Rise of the Authoritarian State in Peripheral Societies, 1984, may be useful; obviously, the “global war on terror” and U.S. unilateral </w:t>
      </w:r>
      <w:proofErr w:type="spellStart"/>
      <w:r>
        <w:rPr>
          <w:rFonts w:ascii="Arial" w:hAnsi="Arial" w:cs="Arial"/>
          <w:sz w:val="20"/>
          <w:szCs w:val="20"/>
        </w:rPr>
        <w:t>hegemonism</w:t>
      </w:r>
      <w:proofErr w:type="spellEnd"/>
      <w:r>
        <w:rPr>
          <w:rFonts w:ascii="Arial" w:hAnsi="Arial" w:cs="Arial"/>
          <w:sz w:val="20"/>
          <w:szCs w:val="20"/>
        </w:rPr>
        <w:t xml:space="preserve"> have changed the historical context, thus the need for new analysis). The Arroyo state is neither a populist nor a classically fascist (European) state. It has neither vast popular cross-class support nor does it promote a messianic leader to channel middle-class frustrations, a </w:t>
      </w:r>
      <w:proofErr w:type="spellStart"/>
      <w:r>
        <w:rPr>
          <w:rFonts w:ascii="Arial" w:hAnsi="Arial" w:cs="Arial"/>
          <w:sz w:val="20"/>
          <w:szCs w:val="20"/>
        </w:rPr>
        <w:t>racialized</w:t>
      </w:r>
      <w:proofErr w:type="spellEnd"/>
      <w:r>
        <w:rPr>
          <w:rFonts w:ascii="Arial" w:hAnsi="Arial" w:cs="Arial"/>
          <w:sz w:val="20"/>
          <w:szCs w:val="20"/>
        </w:rPr>
        <w:t xml:space="preserve"> savior who promises redemption, or even to make “the nation great again” (as Marcos tried to do with the help of shoddy pundits like Blas </w:t>
      </w:r>
      <w:proofErr w:type="spellStart"/>
      <w:r>
        <w:rPr>
          <w:rFonts w:ascii="Arial" w:hAnsi="Arial" w:cs="Arial"/>
          <w:sz w:val="20"/>
          <w:szCs w:val="20"/>
        </w:rPr>
        <w:t>Ople</w:t>
      </w:r>
      <w:proofErr w:type="spellEnd"/>
      <w:r>
        <w:rPr>
          <w:rFonts w:ascii="Arial" w:hAnsi="Arial" w:cs="Arial"/>
          <w:sz w:val="20"/>
          <w:szCs w:val="20"/>
        </w:rPr>
        <w:t xml:space="preserve"> and other hirelings). Its use of violence is narrowly instrumentalist, not mystical or </w:t>
      </w:r>
      <w:proofErr w:type="spellStart"/>
      <w:r>
        <w:rPr>
          <w:rFonts w:ascii="Arial" w:hAnsi="Arial" w:cs="Arial"/>
          <w:sz w:val="20"/>
          <w:szCs w:val="20"/>
        </w:rPr>
        <w:t>primordialist</w:t>
      </w:r>
      <w:proofErr w:type="spellEnd"/>
      <w:r>
        <w:rPr>
          <w:rFonts w:ascii="Arial" w:hAnsi="Arial" w:cs="Arial"/>
          <w:sz w:val="20"/>
          <w:szCs w:val="20"/>
        </w:rPr>
        <w:t xml:space="preserve">. (The old debate among Ernesto </w:t>
      </w:r>
      <w:proofErr w:type="spellStart"/>
      <w:r>
        <w:rPr>
          <w:rFonts w:ascii="Arial" w:hAnsi="Arial" w:cs="Arial"/>
          <w:sz w:val="20"/>
          <w:szCs w:val="20"/>
        </w:rPr>
        <w:t>Laclau</w:t>
      </w:r>
      <w:proofErr w:type="spellEnd"/>
      <w:r>
        <w:rPr>
          <w:rFonts w:ascii="Arial" w:hAnsi="Arial" w:cs="Arial"/>
          <w:sz w:val="20"/>
          <w:szCs w:val="20"/>
        </w:rPr>
        <w:t xml:space="preserve">, Ralph </w:t>
      </w:r>
      <w:proofErr w:type="spellStart"/>
      <w:r>
        <w:rPr>
          <w:rFonts w:ascii="Arial" w:hAnsi="Arial" w:cs="Arial"/>
          <w:sz w:val="20"/>
          <w:szCs w:val="20"/>
        </w:rPr>
        <w:t>Miliband</w:t>
      </w:r>
      <w:proofErr w:type="spellEnd"/>
      <w:r>
        <w:rPr>
          <w:rFonts w:ascii="Arial" w:hAnsi="Arial" w:cs="Arial"/>
          <w:sz w:val="20"/>
          <w:szCs w:val="20"/>
        </w:rPr>
        <w:t xml:space="preserve">, and </w:t>
      </w:r>
      <w:proofErr w:type="spellStart"/>
      <w:r>
        <w:rPr>
          <w:rFonts w:ascii="Arial" w:hAnsi="Arial" w:cs="Arial"/>
          <w:sz w:val="20"/>
          <w:szCs w:val="20"/>
        </w:rPr>
        <w:t>Nicos</w:t>
      </w:r>
      <w:proofErr w:type="spellEnd"/>
      <w:r>
        <w:rPr>
          <w:rFonts w:ascii="Arial" w:hAnsi="Arial" w:cs="Arial"/>
          <w:sz w:val="20"/>
          <w:szCs w:val="20"/>
        </w:rPr>
        <w:t xml:space="preserve"> </w:t>
      </w:r>
      <w:proofErr w:type="spellStart"/>
      <w:r>
        <w:rPr>
          <w:rFonts w:ascii="Arial" w:hAnsi="Arial" w:cs="Arial"/>
          <w:sz w:val="20"/>
          <w:szCs w:val="20"/>
        </w:rPr>
        <w:t>Poulantzas</w:t>
      </w:r>
      <w:proofErr w:type="spellEnd"/>
      <w:r>
        <w:rPr>
          <w:rFonts w:ascii="Arial" w:hAnsi="Arial" w:cs="Arial"/>
          <w:sz w:val="20"/>
          <w:szCs w:val="20"/>
        </w:rPr>
        <w:t xml:space="preserve"> on fascism and populism in the European and Latin American context may be instructive here.) Of course, even if the Arroyo regime is saddled with multiple problems sketched earlier, it will not fall by itself (barbarism exceeding yesterday’s carnage is always an option) — the popular forces have to dismantle it gradually, or by leaps and bounds.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wake of past defeats of peasant and worker revolts, the indigenous culture of Filipino nationalism constantly renews its redemptive </w:t>
      </w:r>
      <w:proofErr w:type="spellStart"/>
      <w:r>
        <w:rPr>
          <w:rFonts w:ascii="Arial" w:hAnsi="Arial" w:cs="Arial"/>
          <w:sz w:val="20"/>
          <w:szCs w:val="20"/>
        </w:rPr>
        <w:t>emancipatory</w:t>
      </w:r>
      <w:proofErr w:type="spellEnd"/>
      <w:r>
        <w:rPr>
          <w:rFonts w:ascii="Arial" w:hAnsi="Arial" w:cs="Arial"/>
          <w:sz w:val="20"/>
          <w:szCs w:val="20"/>
        </w:rPr>
        <w:t xml:space="preserve"> voice by mobilizing new forces (women, church workers, ethnic minorities, gays, etc.) and utilizing all means possible in an all-encompassing radical democratic movement of all the oppressed and exploited millions. This struggle is organically embedded in local and regional social movements whose origin recalls the fight for national sovereignty and social justice in the tradition of third-world struggles (Mahatma Gandhi, Ho Chi Minh, </w:t>
      </w:r>
      <w:proofErr w:type="spellStart"/>
      <w:r>
        <w:rPr>
          <w:rFonts w:ascii="Arial" w:hAnsi="Arial" w:cs="Arial"/>
          <w:sz w:val="20"/>
          <w:szCs w:val="20"/>
        </w:rPr>
        <w:t>Che</w:t>
      </w:r>
      <w:proofErr w:type="spellEnd"/>
      <w:r>
        <w:rPr>
          <w:rFonts w:ascii="Arial" w:hAnsi="Arial" w:cs="Arial"/>
          <w:sz w:val="20"/>
          <w:szCs w:val="20"/>
        </w:rPr>
        <w:t xml:space="preserve"> Guevara, Frantz Fanon, etc.), but are in practice identical with the local insurgencies of diverse communities against continued U.S. domination.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embodied spirit of the nation, its ecumenical body germinal in the progressive groups and in the thousands of martyrs of the national liberation struggle, is creatively fashioning an appropriate culture of subversion, humanist solidarity, and self-empowerment worthy of its own people’s history, its collective vision and sacrifices, for freedom, material well-being, and human dignity. Becoming-Filipino, an invincible power born from the ruins of the terrorist U.S.-Arroyo state — Mabuhay </w:t>
      </w:r>
      <w:proofErr w:type="spellStart"/>
      <w:r>
        <w:rPr>
          <w:rFonts w:ascii="Arial" w:hAnsi="Arial" w:cs="Arial"/>
          <w:sz w:val="20"/>
          <w:szCs w:val="20"/>
        </w:rPr>
        <w:t>ang</w:t>
      </w:r>
      <w:proofErr w:type="spellEnd"/>
      <w:r>
        <w:rPr>
          <w:rFonts w:ascii="Arial" w:hAnsi="Arial" w:cs="Arial"/>
          <w:sz w:val="20"/>
          <w:szCs w:val="20"/>
        </w:rPr>
        <w:t xml:space="preserve"> </w:t>
      </w:r>
      <w:proofErr w:type="spellStart"/>
      <w:r>
        <w:rPr>
          <w:rFonts w:ascii="Arial" w:hAnsi="Arial" w:cs="Arial"/>
          <w:sz w:val="20"/>
          <w:szCs w:val="20"/>
        </w:rPr>
        <w:t>sambayanang</w:t>
      </w:r>
      <w:proofErr w:type="spellEnd"/>
      <w:r>
        <w:rPr>
          <w:rFonts w:ascii="Arial" w:hAnsi="Arial" w:cs="Arial"/>
          <w:sz w:val="20"/>
          <w:szCs w:val="20"/>
        </w:rPr>
        <w:t xml:space="preserve"> </w:t>
      </w:r>
      <w:proofErr w:type="spellStart"/>
      <w:r>
        <w:rPr>
          <w:rFonts w:ascii="Arial" w:hAnsi="Arial" w:cs="Arial"/>
          <w:sz w:val="20"/>
          <w:szCs w:val="20"/>
        </w:rPr>
        <w:t>lumalaban</w:t>
      </w:r>
      <w:proofErr w:type="spellEnd"/>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http://www.bulatlat.com/news/7-12/7-12-theses.htm</w:t>
      </w:r>
    </w:p>
    <w:p w:rsidR="00992F5F" w:rsidRDefault="00992F5F">
      <w:pPr>
        <w:widowControl w:val="0"/>
        <w:autoSpaceDE w:val="0"/>
        <w:autoSpaceDN w:val="0"/>
        <w:adjustRightInd w:val="0"/>
        <w:spacing w:after="0" w:line="240" w:lineRule="auto"/>
        <w:rPr>
          <w:rFonts w:ascii="Times New Roman" w:hAnsi="Times New Roman" w:cs="Times New Roman"/>
          <w:sz w:val="34"/>
          <w:szCs w:val="34"/>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Three Laws of Daniel Ortega</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Schreiner   -   Dec. 15, 2010</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Nicaraguan National Assembly passed on December 13 three laws dealing with national security and border issues, which critics </w:t>
      </w:r>
      <w:proofErr w:type="gramStart"/>
      <w:r>
        <w:rPr>
          <w:rFonts w:ascii="Arial" w:hAnsi="Arial" w:cs="Arial"/>
          <w:sz w:val="20"/>
          <w:szCs w:val="20"/>
        </w:rPr>
        <w:t>worry</w:t>
      </w:r>
      <w:proofErr w:type="gramEnd"/>
      <w:r>
        <w:rPr>
          <w:rFonts w:ascii="Arial" w:hAnsi="Arial" w:cs="Arial"/>
          <w:sz w:val="20"/>
          <w:szCs w:val="20"/>
        </w:rPr>
        <w:t xml:space="preserve"> will give President Daniel Ortega the power to create a domestic spy network and rule by force.   . . .  Legislators supporting the bills claim they are “</w:t>
      </w:r>
      <w:proofErr w:type="gramStart"/>
      <w:r>
        <w:rPr>
          <w:rFonts w:ascii="Arial" w:hAnsi="Arial" w:cs="Arial"/>
          <w:sz w:val="20"/>
          <w:szCs w:val="20"/>
        </w:rPr>
        <w:t>key</w:t>
      </w:r>
      <w:proofErr w:type="gramEnd"/>
      <w:r>
        <w:rPr>
          <w:rFonts w:ascii="Arial" w:hAnsi="Arial" w:cs="Arial"/>
          <w:sz w:val="20"/>
          <w:szCs w:val="20"/>
        </w:rPr>
        <w:t xml:space="preserve">” to the country’s national defense.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Ortega quickly and quietly pushed the National Security Law, National Defense Law, and the Border Law through Congress with little media attention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National Security Law stipulates the creation of a network of “institutions specialized in intelligence and information” that will report directly to the president.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National Defense Law gives the president authority to declare martial law and launch “national mobilizations”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Border Law gives the Army control over   . . .  a five-kilometer-wide Border Security Zone, and makes that land state property.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http://www.hispanicintegration.org/article.php?id=2916&amp;nav=res&amp;subid=62</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Mechanisms of Accountability in Arab Governance: The Present and Future of Judiciaries and Parliaments in the Arab World</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Nathan J. Brown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Arab states have now had some experience with popular assemblies.    . . .   But few Arab parliaments have been able to realize their potential.    . . .   Often   . . .   the head of state and even the entire executive branch operate without effective parliamentary oversight.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recent comprehensive study of Arab parliaments (focusing on Lebanon, Morocco, Jordan, Kuwait, Yemen, and Egypt) ranks them on two dimensions. </w:t>
      </w:r>
      <w:proofErr w:type="gramStart"/>
      <w:r>
        <w:rPr>
          <w:rFonts w:ascii="Arial" w:hAnsi="Arial" w:cs="Arial"/>
          <w:sz w:val="18"/>
          <w:szCs w:val="18"/>
        </w:rPr>
        <w:t>(</w:t>
      </w:r>
      <w:proofErr w:type="spellStart"/>
      <w:r>
        <w:rPr>
          <w:rFonts w:ascii="Arial" w:hAnsi="Arial" w:cs="Arial"/>
          <w:sz w:val="18"/>
          <w:szCs w:val="18"/>
        </w:rPr>
        <w:t>Abdo</w:t>
      </w:r>
      <w:proofErr w:type="spellEnd"/>
      <w:r>
        <w:rPr>
          <w:rFonts w:ascii="Arial" w:hAnsi="Arial" w:cs="Arial"/>
          <w:sz w:val="18"/>
          <w:szCs w:val="18"/>
        </w:rPr>
        <w:t xml:space="preserve"> </w:t>
      </w:r>
      <w:proofErr w:type="spellStart"/>
      <w:r>
        <w:rPr>
          <w:rFonts w:ascii="Arial" w:hAnsi="Arial" w:cs="Arial"/>
          <w:sz w:val="18"/>
          <w:szCs w:val="18"/>
        </w:rPr>
        <w:t>Baaklini</w:t>
      </w:r>
      <w:proofErr w:type="spellEnd"/>
      <w:r>
        <w:rPr>
          <w:rFonts w:ascii="Arial" w:hAnsi="Arial" w:cs="Arial"/>
          <w:sz w:val="18"/>
          <w:szCs w:val="18"/>
        </w:rPr>
        <w:t xml:space="preserve">, </w:t>
      </w:r>
      <w:proofErr w:type="spellStart"/>
      <w:r>
        <w:rPr>
          <w:rFonts w:ascii="Arial" w:hAnsi="Arial" w:cs="Arial"/>
          <w:sz w:val="18"/>
          <w:szCs w:val="18"/>
        </w:rPr>
        <w:t>Guilain</w:t>
      </w:r>
      <w:proofErr w:type="spellEnd"/>
      <w:r>
        <w:rPr>
          <w:rFonts w:ascii="Arial" w:hAnsi="Arial" w:cs="Arial"/>
          <w:sz w:val="18"/>
          <w:szCs w:val="18"/>
        </w:rPr>
        <w:t xml:space="preserve"> </w:t>
      </w:r>
      <w:proofErr w:type="spellStart"/>
      <w:r>
        <w:rPr>
          <w:rFonts w:ascii="Arial" w:hAnsi="Arial" w:cs="Arial"/>
          <w:sz w:val="18"/>
          <w:szCs w:val="18"/>
        </w:rPr>
        <w:t>Denoeux</w:t>
      </w:r>
      <w:proofErr w:type="spellEnd"/>
      <w:r>
        <w:rPr>
          <w:rFonts w:ascii="Arial" w:hAnsi="Arial" w:cs="Arial"/>
          <w:sz w:val="18"/>
          <w:szCs w:val="18"/>
        </w:rPr>
        <w:t xml:space="preserve">, and Robert </w:t>
      </w:r>
      <w:proofErr w:type="spellStart"/>
      <w:r>
        <w:rPr>
          <w:rFonts w:ascii="Arial" w:hAnsi="Arial" w:cs="Arial"/>
          <w:sz w:val="18"/>
          <w:szCs w:val="18"/>
        </w:rPr>
        <w:t>Springborg</w:t>
      </w:r>
      <w:proofErr w:type="spellEnd"/>
      <w:r>
        <w:rPr>
          <w:rFonts w:ascii="Arial" w:hAnsi="Arial" w:cs="Arial"/>
          <w:sz w:val="18"/>
          <w:szCs w:val="18"/>
        </w:rPr>
        <w:t xml:space="preserve">, Legislative Politics in the Arab World: The Resurgence of Democratic Institutions (Boulder: Lynne </w:t>
      </w:r>
      <w:proofErr w:type="spellStart"/>
      <w:r>
        <w:rPr>
          <w:rFonts w:ascii="Arial" w:hAnsi="Arial" w:cs="Arial"/>
          <w:sz w:val="18"/>
          <w:szCs w:val="18"/>
        </w:rPr>
        <w:t>Rienner</w:t>
      </w:r>
      <w:proofErr w:type="spellEnd"/>
      <w:r>
        <w:rPr>
          <w:rFonts w:ascii="Arial" w:hAnsi="Arial" w:cs="Arial"/>
          <w:sz w:val="18"/>
          <w:szCs w:val="18"/>
        </w:rPr>
        <w:t>, 1999).)</w:t>
      </w:r>
      <w:proofErr w:type="gramEnd"/>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 . .   are the constitutional framework and the basic rules of politically life well established and accepted? And do they assign the parliament a genuine political role?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Second, do Arab parliaments have    . . .   sufficient staff, material resources, and expertise?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An executive might grant more resources to a parliament only if it is assured it will remain politically marginal.   . . .    The study found no Arab parliament yet ranks high on both dimensions.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 quick glance at constitutional authority granted to Arab parliaments generally shows that they have an impressive range of authority, at least in theory.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most Arab states, the cabinet can only take office with the confidence of a majority of the parliament.     . . .    And they generally may remove confidence not simply from the entire government but also from individual ministers.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Arab parliaments also have a strong role in the legislative process.   . . .  In general, legislated texts are the prerogative of parliament. Executive organs generally only are authorized to issue </w:t>
      </w:r>
      <w:r>
        <w:rPr>
          <w:rFonts w:ascii="Arial" w:hAnsi="Arial" w:cs="Arial"/>
          <w:sz w:val="20"/>
          <w:szCs w:val="20"/>
        </w:rPr>
        <w:lastRenderedPageBreak/>
        <w:t>regulations that are based on legislative authorization.   . . .  Arab parliaments are generally supreme in the legislative process. And since the public budget takes the form of a law, parliament is given the tools of fiscal oversight as well.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Some constitutions explicitly prohibit suspension of parliament as well.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It is difficult to contest the weak institutional position of most Arab parliaments. How can such weakness be explained, especially when it is considered that the constitutional language was often borrowed from European countries where parliaments have emerged quite strong?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Perhaps most prominent is the loose way that emergency measures are controlled. . . .   </w:t>
      </w:r>
      <w:proofErr w:type="gramStart"/>
      <w:r>
        <w:rPr>
          <w:rFonts w:ascii="Arial" w:hAnsi="Arial" w:cs="Arial"/>
          <w:sz w:val="20"/>
          <w:szCs w:val="20"/>
        </w:rPr>
        <w:t>the</w:t>
      </w:r>
      <w:proofErr w:type="gramEnd"/>
      <w:r>
        <w:rPr>
          <w:rFonts w:ascii="Arial" w:hAnsi="Arial" w:cs="Arial"/>
          <w:sz w:val="20"/>
          <w:szCs w:val="20"/>
        </w:rPr>
        <w:t xml:space="preserve"> system still generally leaves the initiative to the executive and only allows the parliament to react. And many Arab states have lived for extremely prolonged period under martial law or emergency rule    . . .   Further, when parliament is not in session, executives may issue decrees with the force of law.</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Arab states often construct upper chambers of parliament   . . .   through a mixture of election and appointment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Finally   . . .   the line between legitimate criticism and sedition is hazily drawn and constantly shifts, especially when it comes to open statements opposing a head of state. Bold Arab parliaments have been willing to challenge ministers and prime ministers, but all have shied away from confrontation from a head of state.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Parliamentary authority remains strong in theory. And yet it is rarely exercised. Most Arab parliaments have come nowhere close to removing confidence from a minister or from the entire cabinet. Neither do most parliaments play a dominant role in drafting legislation.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legal incapacitation of parliamentary bodies in the Arab world takes two forms. First, the electoral process is often designed in such a way as to limit    . . .   parliamentary independence. Second, parliaments often lack the resources to hold executive authorities truly accountable.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Laws governing elections   . . .   often    . . .  omit critical safeguards. Elections are generally overseen by the Ministry of Interior. Entrusting democratic procedures to this body often leads to some mistrust because of the Ministry’s traditional emphasis on issues of internal security.    . . .   Electoral boundaries are drawn to discourage opposition candidates. Urban areas    . . .   are frequently underrepresented.    . . .   In some countries the precise rules vary from one election to the next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It is often countries with the weakest parties (or that ban parties altogether) where parliament can be the most independent. The Palestinian, Jordanian, and Kuwaiti parliaments, for instance, are not elected on a partisan basis, and party groupings in the parliament generally operate fairly informally. Yet for this reason, the parliament becomes a little more difficult for the government to dominate: without strong parties to demand loyalty from their members, the government has to negotiate with individual deputies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a formal sense, most legislation does receive parliamentary approval (except in those states, particularly in the Arabian </w:t>
      </w:r>
      <w:proofErr w:type="gramStart"/>
      <w:r>
        <w:rPr>
          <w:rFonts w:ascii="Arial" w:hAnsi="Arial" w:cs="Arial"/>
          <w:sz w:val="20"/>
          <w:szCs w:val="20"/>
        </w:rPr>
        <w:t>peninsula</w:t>
      </w:r>
      <w:proofErr w:type="gramEnd"/>
      <w:r>
        <w:rPr>
          <w:rFonts w:ascii="Arial" w:hAnsi="Arial" w:cs="Arial"/>
          <w:sz w:val="20"/>
          <w:szCs w:val="20"/>
        </w:rPr>
        <w:t xml:space="preserve">, where the assembly serves only a consultative role). But it is generally the case that the bulk of drafting and review of proposed legislation takes place within the executive branch.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few Arab countries does review of the budget serve as an effective means of parliamentary </w:t>
      </w:r>
      <w:r>
        <w:rPr>
          <w:rFonts w:ascii="Arial" w:hAnsi="Arial" w:cs="Arial"/>
          <w:sz w:val="20"/>
          <w:szCs w:val="20"/>
        </w:rPr>
        <w:lastRenderedPageBreak/>
        <w:t>oversight of the executive.     . . .    And few parliaments in the Arab world are well equipped to undertake the kind of review that true oversight would require. The result is that the budget is generally approved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Arab parliaments, unlike their counterparts elsewhere, often have few direct links to public opinion. Broadcast media in the Arab world are under state control    . . .   Print media are often    . . .  careful not to take a line regarded as excessively independent by the government or the head of state.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The American Congress has probably shown the most extensive use of such hearings to involve interested groups in the process of drafting legislation   . . .    But even European parliaments consult with affected constituencies and groups, using parliamentary committees to forge such links and develop relevant expertise. Arab parliaments are moving only tentatively in this direction, however. Parliamentary committees do exist to allow for specialized examination of laws, but only rarely to they reach out to specific groups or work to play a public role.    . . .</w:t>
      </w:r>
    </w:p>
    <w:p w:rsidR="00992F5F" w:rsidRDefault="00992F5F">
      <w:pPr>
        <w:widowControl w:val="0"/>
        <w:autoSpaceDE w:val="0"/>
        <w:autoSpaceDN w:val="0"/>
        <w:adjustRightInd w:val="0"/>
        <w:spacing w:after="0" w:line="240" w:lineRule="auto"/>
        <w:rPr>
          <w:rFonts w:ascii="Arial" w:hAnsi="Arial" w:cs="Arial"/>
          <w:sz w:val="8"/>
          <w:szCs w:val="8"/>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http://www.undp-pogar.org/publications/governance/nbrown/potential.html</w:t>
      </w: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12"/>
          <w:szCs w:val="12"/>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[Ted] Koppel spoke at the University of California-Berkeley commencement and again addressed the martial law issue quite frankly: “Do not doubt for a moment that, at some point, during the next few years, one or the other of those weapons [[chemical, biological, or nuclear]] will almost certainly be used in an act of terrorism against the United States    . . .  Then the time for discussing our civil liberties will be over.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likely, the use of a chemical or biological weapon in a terrorist attack against the U.S. homeland would lead to the imposition of martial law. For how long and under what circumstances it would be lifted again has, to the best of my knowledge, never even been publicly addressed.   . . .  “</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http://www.progressive.org/mag_wx0529b07</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Give Chile Room on Pinochet, Albright Says</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Stanley </w:t>
      </w:r>
      <w:proofErr w:type="spellStart"/>
      <w:r>
        <w:rPr>
          <w:rFonts w:ascii="Arial" w:hAnsi="Arial" w:cs="Arial"/>
          <w:sz w:val="20"/>
          <w:szCs w:val="20"/>
        </w:rPr>
        <w:t>Meisler</w:t>
      </w:r>
      <w:proofErr w:type="spellEnd"/>
      <w:r>
        <w:rPr>
          <w:rFonts w:ascii="Arial" w:hAnsi="Arial" w:cs="Arial"/>
          <w:sz w:val="20"/>
          <w:szCs w:val="20"/>
        </w:rPr>
        <w:t xml:space="preserve">, Marjorie Miller, Norman </w:t>
      </w:r>
      <w:proofErr w:type="spellStart"/>
      <w:r>
        <w:rPr>
          <w:rFonts w:ascii="Arial" w:hAnsi="Arial" w:cs="Arial"/>
          <w:sz w:val="20"/>
          <w:szCs w:val="20"/>
        </w:rPr>
        <w:t>Kempster</w:t>
      </w:r>
      <w:proofErr w:type="spellEnd"/>
      <w:r>
        <w:rPr>
          <w:rFonts w:ascii="Arial" w:hAnsi="Arial" w:cs="Arial"/>
          <w:sz w:val="20"/>
          <w:szCs w:val="20"/>
        </w:rPr>
        <w:t xml:space="preserve"> and Ronald J. </w:t>
      </w:r>
      <w:proofErr w:type="spellStart"/>
      <w:r>
        <w:rPr>
          <w:rFonts w:ascii="Arial" w:hAnsi="Arial" w:cs="Arial"/>
          <w:sz w:val="20"/>
          <w:szCs w:val="20"/>
        </w:rPr>
        <w:t>Ostrow</w:t>
      </w:r>
      <w:proofErr w:type="spellEnd"/>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 Times   -    Dec. 1, 1998</w:t>
      </w:r>
    </w:p>
    <w:p w:rsidR="00992F5F" w:rsidRDefault="00992F5F">
      <w:pPr>
        <w:widowControl w:val="0"/>
        <w:autoSpaceDE w:val="0"/>
        <w:autoSpaceDN w:val="0"/>
        <w:adjustRightInd w:val="0"/>
        <w:spacing w:after="0" w:line="240" w:lineRule="auto"/>
        <w:rPr>
          <w:rFonts w:ascii="Times New Roman" w:hAnsi="Times New Roman" w:cs="Times New Roman"/>
          <w:sz w:val="12"/>
          <w:szCs w:val="12"/>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Secretary of State Madeleine Albright, reflecting divisions within the Clinton administration, Monday recommended that other nations respect Chile's demand that Britain not extradite former dictator Augusto Pinochet to Spain.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While the United States supports bringing criminals to justice, she said, "I think we believe </w:t>
      </w:r>
      <w:r>
        <w:rPr>
          <w:rFonts w:ascii="Arial" w:hAnsi="Arial" w:cs="Arial"/>
          <w:sz w:val="20"/>
          <w:szCs w:val="20"/>
        </w:rPr>
        <w:lastRenderedPageBreak/>
        <w:t>that in Chile the citizens of a democratic state are wrestling with a very difficult problem of how to balance the needs of justice with the requirements of reconciliation, and I think significant respect should be given to their conclusions."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http://articles.latimes.com/1998/dec/01/news/mn-49575</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Australia’s moral duty to slap down US aggression</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Scott </w:t>
      </w:r>
      <w:proofErr w:type="spellStart"/>
      <w:r>
        <w:rPr>
          <w:rFonts w:ascii="Arial" w:hAnsi="Arial" w:cs="Arial"/>
          <w:sz w:val="20"/>
          <w:szCs w:val="20"/>
        </w:rPr>
        <w:t>Burchill</w:t>
      </w:r>
      <w:proofErr w:type="spellEnd"/>
      <w:r>
        <w:rPr>
          <w:rFonts w:ascii="Arial" w:hAnsi="Arial" w:cs="Arial"/>
          <w:sz w:val="20"/>
          <w:szCs w:val="20"/>
        </w:rPr>
        <w:t xml:space="preserve">, senior lecturer international relations at </w:t>
      </w:r>
      <w:proofErr w:type="spellStart"/>
      <w:r>
        <w:rPr>
          <w:rFonts w:ascii="Arial" w:hAnsi="Arial" w:cs="Arial"/>
          <w:sz w:val="20"/>
          <w:szCs w:val="20"/>
        </w:rPr>
        <w:t>Deakin</w:t>
      </w:r>
      <w:proofErr w:type="spellEnd"/>
      <w:r>
        <w:rPr>
          <w:rFonts w:ascii="Arial" w:hAnsi="Arial" w:cs="Arial"/>
          <w:sz w:val="20"/>
          <w:szCs w:val="20"/>
        </w:rPr>
        <w:t xml:space="preserve"> University   -   Mar 27, 2014</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Reflexive support for state power and violence by America’s cheerleaders in Australia takes many forms.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ad hominem attacks on those who disclose Washington’s nefarious secrets, such as its slaughter of journalists in Iraq or its illegal surveillance apparatus directed by the National Security Agency. There is a conspicuous silence when United States drones murder civilians in Yemen, Pakistan and Afghanistan.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confected outrage when a rival state cedes territory it considers to be a legitimate strategic asset, but convenient amnesia when questions about invasions and occupations by friends and allies are raised. Compare the reaction to Russian President Vladimir Putin’s annexation of Crimea, which has so far resulted in one fatality, with Saudi Arabia’s incursion into Bahrain in 2011, which killed many innocent Shiites but which Washington refused to even call an “invasion”. Coincidentally, just as Crimea houses the Russian Navy’s Black Sea fleet, Bahrain plays host to the US Fifth Fleet.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Consider Israel’s illegal occupation of the West Bank, which has killed thousands of Palestinians since 1948 and dispossessed many more, but would not have been possible without Washington’s connivance.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Perhaps there is a closer parallel. We are approaching the 40th anniversary of Turkey’s illegal invasion and occupation of northern Cyprus. Mass expulsions of Greek Cypriots, property theft and egregious human violations, including killings and unexplained disappearances, followed the initial attack in July 1974. But Ankara remains a valued NATO ally, and there are no suggestions in Washington or Canberra that economic sanctions be imposed on Turkish Prime Minister </w:t>
      </w:r>
      <w:proofErr w:type="spellStart"/>
      <w:r>
        <w:rPr>
          <w:rFonts w:ascii="Arial" w:hAnsi="Arial" w:cs="Arial"/>
          <w:sz w:val="20"/>
          <w:szCs w:val="20"/>
        </w:rPr>
        <w:t>Recep</w:t>
      </w:r>
      <w:proofErr w:type="spellEnd"/>
      <w:r>
        <w:rPr>
          <w:rFonts w:ascii="Arial" w:hAnsi="Arial" w:cs="Arial"/>
          <w:sz w:val="20"/>
          <w:szCs w:val="20"/>
        </w:rPr>
        <w:t xml:space="preserve"> </w:t>
      </w:r>
      <w:proofErr w:type="spellStart"/>
      <w:r>
        <w:rPr>
          <w:rFonts w:ascii="Arial" w:hAnsi="Arial" w:cs="Arial"/>
          <w:sz w:val="20"/>
          <w:szCs w:val="20"/>
        </w:rPr>
        <w:t>Tayyip</w:t>
      </w:r>
      <w:proofErr w:type="spellEnd"/>
      <w:r>
        <w:rPr>
          <w:rFonts w:ascii="Arial" w:hAnsi="Arial" w:cs="Arial"/>
          <w:sz w:val="20"/>
          <w:szCs w:val="20"/>
        </w:rPr>
        <w:t xml:space="preserve"> </w:t>
      </w:r>
      <w:proofErr w:type="spellStart"/>
      <w:r>
        <w:rPr>
          <w:rFonts w:ascii="Arial" w:hAnsi="Arial" w:cs="Arial"/>
          <w:sz w:val="20"/>
          <w:szCs w:val="20"/>
        </w:rPr>
        <w:t>Erdogan</w:t>
      </w:r>
      <w:proofErr w:type="spellEnd"/>
      <w:r>
        <w:rPr>
          <w:rFonts w:ascii="Arial" w:hAnsi="Arial" w:cs="Arial"/>
          <w:sz w:val="20"/>
          <w:szCs w:val="20"/>
        </w:rPr>
        <w:t>, his business cronies or predecessors. Some invasions and land grabs, such as Indonesia’s 24-year occupation of East Timor, which Canberra and Washington enabled, are just fine with us.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Hypocrisy, double standards and selective outrage dominates foreign affairs commentary. Among the current avalanche of hysterical Putin bashing in the Western media one fact is always omitted: the US is the most promiscuous </w:t>
      </w:r>
      <w:proofErr w:type="spellStart"/>
      <w:r>
        <w:rPr>
          <w:rFonts w:ascii="Arial" w:hAnsi="Arial" w:cs="Arial"/>
          <w:sz w:val="20"/>
          <w:szCs w:val="20"/>
        </w:rPr>
        <w:t>interventionary</w:t>
      </w:r>
      <w:proofErr w:type="spellEnd"/>
      <w:r>
        <w:rPr>
          <w:rFonts w:ascii="Arial" w:hAnsi="Arial" w:cs="Arial"/>
          <w:sz w:val="20"/>
          <w:szCs w:val="20"/>
        </w:rPr>
        <w:t xml:space="preserve"> state in the world, with mass slaughters in Afghanistan and Iraq being only the most recent examples of its addiction to military violence. In both these cases Australia was an enthusiastic accomplice.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those infatuated by power, however, these actions — for which apologies are never issued nor reparations paid — are not crimes, merely “wrong-headed and foolhardy” because Washington’s impact on the world is “benign” (Michael </w:t>
      </w:r>
      <w:proofErr w:type="spellStart"/>
      <w:r>
        <w:rPr>
          <w:rFonts w:ascii="Arial" w:hAnsi="Arial" w:cs="Arial"/>
          <w:sz w:val="20"/>
          <w:szCs w:val="20"/>
        </w:rPr>
        <w:t>Fullilove</w:t>
      </w:r>
      <w:proofErr w:type="spellEnd"/>
      <w:r>
        <w:rPr>
          <w:rFonts w:ascii="Arial" w:hAnsi="Arial" w:cs="Arial"/>
          <w:sz w:val="20"/>
          <w:szCs w:val="20"/>
        </w:rPr>
        <w:t>) and it remains an “overwhelming force for good in the world” (Greg Sheridan). Just ask the Vietnamese.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Perhaps the strangest claim by American boosters in Australia is that Washington is unfairly singled out for criticism by “the Left” and thugs like Putin get off lightly. Despite its own significant </w:t>
      </w:r>
      <w:r>
        <w:rPr>
          <w:rFonts w:ascii="Arial" w:hAnsi="Arial" w:cs="Arial"/>
          <w:sz w:val="20"/>
          <w:szCs w:val="20"/>
        </w:rPr>
        <w:lastRenderedPageBreak/>
        <w:t>responsibility for what has happened in Ukraine, it is difficult to find an obsession with Washington’s crimes in the Australian media. But there should be one.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no alliance between Australia and Russia. We don’t have intelligence-sharing agreements with Moscow. There are no technology transfers and no Russian troops rotating through Darwin. We don’t play host to “joint facilities” with Russia, have routine ministerial meetings with officials in Moscow or regular bilateral summits between our heads of government. We have no influence on Moscow’s political elite.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do, however, have limited leverage in Washington. The alliance gives us access to US decision-makers, regardless of whether our opinions are welcome. With that opportunity </w:t>
      </w:r>
      <w:proofErr w:type="gramStart"/>
      <w:r>
        <w:rPr>
          <w:rFonts w:ascii="Arial" w:hAnsi="Arial" w:cs="Arial"/>
          <w:sz w:val="20"/>
          <w:szCs w:val="20"/>
        </w:rPr>
        <w:t>comes</w:t>
      </w:r>
      <w:proofErr w:type="gramEnd"/>
      <w:r>
        <w:rPr>
          <w:rFonts w:ascii="Arial" w:hAnsi="Arial" w:cs="Arial"/>
          <w:sz w:val="20"/>
          <w:szCs w:val="20"/>
        </w:rPr>
        <w:t xml:space="preserve"> a responsibility to exert influence where we can, especially to curb America’s propensity to meet its global political challenges with extreme violence. This does not constitute a disproportionate preoccupation with US foreign policy, as the local Washington lobby would have us believe. As our major ally that is precisely where our focus should be.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also our ethical duty. In democratic societies, responsibility for the consequences of our actions extends to the decisions taken </w:t>
      </w:r>
      <w:proofErr w:type="gramStart"/>
      <w:r>
        <w:rPr>
          <w:rFonts w:ascii="Arial" w:hAnsi="Arial" w:cs="Arial"/>
          <w:sz w:val="20"/>
          <w:szCs w:val="20"/>
        </w:rPr>
        <w:t>by  governments</w:t>
      </w:r>
      <w:proofErr w:type="gramEnd"/>
      <w:r>
        <w:rPr>
          <w:rFonts w:ascii="Arial" w:hAnsi="Arial" w:cs="Arial"/>
          <w:sz w:val="20"/>
          <w:szCs w:val="20"/>
        </w:rPr>
        <w:t xml:space="preserve"> on our behalf because we can participate in the process of formulating policy. The US alliance is a policy choice for Australia, and there is no evading the moral consequences of that relationship, including the international </w:t>
      </w:r>
      <w:proofErr w:type="spellStart"/>
      <w:r>
        <w:rPr>
          <w:rFonts w:ascii="Arial" w:hAnsi="Arial" w:cs="Arial"/>
          <w:sz w:val="20"/>
          <w:szCs w:val="20"/>
        </w:rPr>
        <w:t>behaviour</w:t>
      </w:r>
      <w:proofErr w:type="spellEnd"/>
      <w:r>
        <w:rPr>
          <w:rFonts w:ascii="Arial" w:hAnsi="Arial" w:cs="Arial"/>
          <w:sz w:val="20"/>
          <w:szCs w:val="20"/>
        </w:rPr>
        <w:t xml:space="preserve"> of “our great and powerful friend”.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leaders closely align themselves with their counterparts in Washington, and they claim to share both common values and a similar view of the world. In Iraq and Afghanistan, as in several wars before, we have been willingly complicit in acts of aggression and breaches of international law. Drawing attention to these crimes, as opposed to those committed by others we have no influence upon, does not constitute anti-Americanism. It is our moral and political responsibility. Like charity, analysis and criticism should begin at home.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http://www.crikey.com.au/2014/03/27/australias-moral-duty-to-slap-down-us-aggression/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Re-Election of Obama by suspended elections?</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Judi McLeod      -    Canada Free Press    -    Sept. 28, 2011 </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8"/>
          <w:szCs w:val="8"/>
        </w:rPr>
      </w:pPr>
    </w:p>
    <w:p w:rsidR="00992F5F" w:rsidRDefault="00992F5F">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How many sincerely believe that Obama has been waiting to exploit the right calamity to </w:t>
      </w:r>
    </w:p>
    <w:p w:rsidR="00992F5F" w:rsidRDefault="00992F5F">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at</w:t>
      </w:r>
      <w:proofErr w:type="gramEnd"/>
      <w:r>
        <w:rPr>
          <w:rFonts w:ascii="Arial" w:hAnsi="Arial" w:cs="Arial"/>
          <w:sz w:val="18"/>
          <w:szCs w:val="18"/>
        </w:rPr>
        <w:t xml:space="preserve"> first impose martial law, then suspend the 2012 election?</w:t>
      </w:r>
    </w:p>
    <w:p w:rsidR="00992F5F" w:rsidRDefault="00992F5F">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8"/>
          <w:szCs w:val="8"/>
        </w:rPr>
      </w:pP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fool proof way for Barack Obama to guarantee his re-election would be to suspend the 2012 election. Thanks to North Carolina Governor Bev Perdue, suspending elections is an idea whose time has come. Perdue’s proposal dropped like the proverbial bombshell at a Rotary Club event was offered as a means for politicians to gain time to tackle crippling unemployment and a stagnant economy.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Was Perdue stretching for Rotarian attention or advancing an idea already on Obama’s agenda? “I think we ought to suspend, perhaps, elections for Congress for two years and just tell them we won’t hold it against them, whatever decisions they make, to just let them help this country recover,” Gov. Perdue, a Democrat, said, according to a report by the Raleigh News &amp; Observer.  “You want people who don’t worry about the next election.” (Fox News, Sept. 27, 2011).    . . .     “Perdue’s office later released a statement suggesting she wasn’t really calling for a suspension of elections.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Freedom lovers have been waiting almost three years now for the other shoe to drop. They know at heart that for a Marxist ideologue like Obama, the strategy of suspending elections fits. How many sincerely believe that Obama has been waiting to exploit the right calamity to at first impose martial law, </w:t>
      </w:r>
      <w:proofErr w:type="gramStart"/>
      <w:r>
        <w:rPr>
          <w:rFonts w:ascii="Arial" w:hAnsi="Arial" w:cs="Arial"/>
          <w:sz w:val="20"/>
          <w:szCs w:val="20"/>
        </w:rPr>
        <w:t>then</w:t>
      </w:r>
      <w:proofErr w:type="gramEnd"/>
      <w:r>
        <w:rPr>
          <w:rFonts w:ascii="Arial" w:hAnsi="Arial" w:cs="Arial"/>
          <w:sz w:val="20"/>
          <w:szCs w:val="20"/>
        </w:rPr>
        <w:t xml:space="preserve"> suspend the 2012 election?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mainstream media will soon be raising the question: Why bother campaigning if there’s not going to be an election? The answer to that question fits the plan of any would-be dictator: Obama is not out there campaigning but staying in touch with the people to sow seeds for the coming revolution.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Obama needs more time for the total Transformation of America and Governor Bev Perdue may have paved the way for it to happen. Rather than get used to it, patriots should be seeking legal ways to ensure it never happens.</w:t>
      </w:r>
    </w:p>
    <w:p w:rsidR="00992F5F" w:rsidRDefault="00992F5F">
      <w:pPr>
        <w:widowControl w:val="0"/>
        <w:autoSpaceDE w:val="0"/>
        <w:autoSpaceDN w:val="0"/>
        <w:adjustRightInd w:val="0"/>
        <w:spacing w:after="0" w:line="240" w:lineRule="auto"/>
        <w:rPr>
          <w:rFonts w:ascii="Times New Roman" w:hAnsi="Times New Roman" w:cs="Times New Roman"/>
          <w:color w:val="FF0000"/>
          <w:sz w:val="12"/>
          <w:szCs w:val="12"/>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http://canadafreepress.com/index.php/article/40770</w:t>
      </w: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8"/>
          <w:szCs w:val="28"/>
        </w:rPr>
        <w:t>Western pressure on Syria 'intolerable'</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UPI   -    Sept. 28, 2011</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Calls by Western leaders for the Syrian president to step down are "intolerable" expressions of colonialism, a Venezuelan official said.   . . .  The United Nations estimates that around 3,000 people have died at the hands of Syrian security forces since the uprising against Assad began in mid March.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Venezuelan Foreign Minister Nicolas </w:t>
      </w:r>
      <w:proofErr w:type="spellStart"/>
      <w:r>
        <w:rPr>
          <w:rFonts w:ascii="Arial" w:hAnsi="Arial" w:cs="Arial"/>
          <w:sz w:val="20"/>
          <w:szCs w:val="20"/>
        </w:rPr>
        <w:t>Maduro</w:t>
      </w:r>
      <w:proofErr w:type="spellEnd"/>
      <w:r>
        <w:rPr>
          <w:rFonts w:ascii="Arial" w:hAnsi="Arial" w:cs="Arial"/>
          <w:sz w:val="20"/>
          <w:szCs w:val="20"/>
        </w:rPr>
        <w:t xml:space="preserve"> </w:t>
      </w:r>
      <w:proofErr w:type="spellStart"/>
      <w:r>
        <w:rPr>
          <w:rFonts w:ascii="Arial" w:hAnsi="Arial" w:cs="Arial"/>
          <w:sz w:val="20"/>
          <w:szCs w:val="20"/>
        </w:rPr>
        <w:t>Moros</w:t>
      </w:r>
      <w:proofErr w:type="spellEnd"/>
      <w:r>
        <w:rPr>
          <w:rFonts w:ascii="Arial" w:hAnsi="Arial" w:cs="Arial"/>
          <w:sz w:val="20"/>
          <w:szCs w:val="20"/>
        </w:rPr>
        <w:t xml:space="preserve"> told the U.N. General Assembly that Damascus was a likely a potential victim of "colonial wars."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intolerable that the powers of the world intend to claim for themselves the right to direct the lawful rulers to resign immediately," he said. "This was the case in Libya and they want to proceed in the same way in Syria."    . . .</w:t>
      </w:r>
    </w:p>
    <w:p w:rsidR="00992F5F" w:rsidRDefault="00992F5F">
      <w:pPr>
        <w:widowControl w:val="0"/>
        <w:autoSpaceDE w:val="0"/>
        <w:autoSpaceDN w:val="0"/>
        <w:adjustRightInd w:val="0"/>
        <w:spacing w:after="0" w:line="240" w:lineRule="auto"/>
        <w:rPr>
          <w:rFonts w:ascii="Times New Roman" w:hAnsi="Times New Roman" w:cs="Times New Roman"/>
          <w:sz w:val="12"/>
          <w:szCs w:val="12"/>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---http://www.upi.com/Top_News/Special/2011/09/28/Western-pressure-on-Syria-intolerable/UPI-77971317227707/</w:t>
      </w: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The Struggle </w:t>
      </w:r>
      <w:proofErr w:type="gramStart"/>
      <w:r>
        <w:rPr>
          <w:rFonts w:ascii="Times New Roman" w:hAnsi="Times New Roman" w:cs="Times New Roman"/>
          <w:sz w:val="28"/>
          <w:szCs w:val="28"/>
        </w:rPr>
        <w:t>For</w:t>
      </w:r>
      <w:proofErr w:type="gramEnd"/>
      <w:r>
        <w:rPr>
          <w:rFonts w:ascii="Times New Roman" w:hAnsi="Times New Roman" w:cs="Times New Roman"/>
          <w:sz w:val="28"/>
          <w:szCs w:val="28"/>
        </w:rPr>
        <w:t xml:space="preserve"> Hawaiian Sovereignty - Introduction</w:t>
      </w: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TraskHaunani</w:t>
      </w:r>
      <w:proofErr w:type="spellEnd"/>
      <w:r>
        <w:rPr>
          <w:rFonts w:ascii="Arial" w:hAnsi="Arial" w:cs="Arial"/>
          <w:sz w:val="20"/>
          <w:szCs w:val="20"/>
        </w:rPr>
        <w:t xml:space="preserve">-Kay   </w:t>
      </w:r>
      <w:proofErr w:type="gramStart"/>
      <w:r>
        <w:rPr>
          <w:rFonts w:ascii="Arial" w:hAnsi="Arial" w:cs="Arial"/>
          <w:sz w:val="20"/>
          <w:szCs w:val="20"/>
        </w:rPr>
        <w:t>-  CSQ</w:t>
      </w:r>
      <w:proofErr w:type="gramEnd"/>
      <w:r>
        <w:rPr>
          <w:rFonts w:ascii="Arial" w:hAnsi="Arial" w:cs="Arial"/>
          <w:sz w:val="20"/>
          <w:szCs w:val="20"/>
        </w:rPr>
        <w:t xml:space="preserve"> Issue: 24.1 (Spring 2000)</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Problems in Paradise: Sovereignty in the Pacific</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Modern Hawai'i, like its colonial overlord, the United States of America, is a settler society. Our Hawaiian people, now but a remnant of the nearly one million Natives present at contact with the West in the 18th century, live at the margins of our island society. Less than 20% of the current </w:t>
      </w:r>
      <w:proofErr w:type="gramStart"/>
      <w:r>
        <w:rPr>
          <w:rFonts w:ascii="Arial" w:hAnsi="Arial" w:cs="Arial"/>
          <w:sz w:val="20"/>
          <w:szCs w:val="20"/>
        </w:rPr>
        <w:t xml:space="preserve">population in </w:t>
      </w:r>
      <w:r>
        <w:rPr>
          <w:rFonts w:ascii="Arial" w:hAnsi="Arial" w:cs="Arial"/>
          <w:sz w:val="20"/>
          <w:szCs w:val="20"/>
        </w:rPr>
        <w:lastRenderedPageBreak/>
        <w:t>Hawai'i, our Native people have</w:t>
      </w:r>
      <w:proofErr w:type="gramEnd"/>
      <w:r>
        <w:rPr>
          <w:rFonts w:ascii="Arial" w:hAnsi="Arial" w:cs="Arial"/>
          <w:sz w:val="20"/>
          <w:szCs w:val="20"/>
        </w:rPr>
        <w:t xml:space="preserve"> suffered all the familiar horrors of contact: massive depopulation, landlessness, </w:t>
      </w:r>
      <w:proofErr w:type="spellStart"/>
      <w:r>
        <w:rPr>
          <w:rFonts w:ascii="Arial" w:hAnsi="Arial" w:cs="Arial"/>
          <w:sz w:val="20"/>
          <w:szCs w:val="20"/>
        </w:rPr>
        <w:t>christianization</w:t>
      </w:r>
      <w:proofErr w:type="spellEnd"/>
      <w:r>
        <w:rPr>
          <w:rFonts w:ascii="Arial" w:hAnsi="Arial" w:cs="Arial"/>
          <w:sz w:val="20"/>
          <w:szCs w:val="20"/>
        </w:rPr>
        <w:t xml:space="preserve">, economic and political marginalization, institutionalization in the military and the prisons, poor health and educational profiles, increasing </w:t>
      </w:r>
      <w:proofErr w:type="spellStart"/>
      <w:r>
        <w:rPr>
          <w:rFonts w:ascii="Arial" w:hAnsi="Arial" w:cs="Arial"/>
          <w:sz w:val="20"/>
          <w:szCs w:val="20"/>
        </w:rPr>
        <w:t>diaspora</w:t>
      </w:r>
      <w:proofErr w:type="spellEnd"/>
      <w:r>
        <w:rPr>
          <w:rFonts w:ascii="Arial" w:hAnsi="Arial" w:cs="Arial"/>
          <w:sz w:val="20"/>
          <w:szCs w:val="20"/>
        </w:rPr>
        <w: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United States military invaded our archipelago in 1893 and overthrew our constitutional monarchy, our fate as an outpost of the American empire was sealed.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t>
      </w:r>
      <w:proofErr w:type="gramStart"/>
      <w:r>
        <w:rPr>
          <w:rFonts w:ascii="Times New Roman" w:hAnsi="Times New Roman" w:cs="Times New Roman"/>
          <w:color w:val="FF0000"/>
          <w:sz w:val="24"/>
          <w:szCs w:val="24"/>
        </w:rPr>
        <w:t>{ Dear</w:t>
      </w:r>
      <w:proofErr w:type="gramEnd"/>
      <w:r>
        <w:rPr>
          <w:rFonts w:ascii="Times New Roman" w:hAnsi="Times New Roman" w:cs="Times New Roman"/>
          <w:color w:val="FF0000"/>
          <w:sz w:val="24"/>
          <w:szCs w:val="24"/>
        </w:rPr>
        <w:t xml:space="preserve"> </w:t>
      </w:r>
      <w:proofErr w:type="spellStart"/>
      <w:r>
        <w:rPr>
          <w:rFonts w:ascii="Times New Roman" w:hAnsi="Times New Roman" w:cs="Times New Roman"/>
          <w:color w:val="FF0000"/>
          <w:sz w:val="24"/>
          <w:szCs w:val="24"/>
        </w:rPr>
        <w:t>TraskHaunani</w:t>
      </w:r>
      <w:proofErr w:type="spellEnd"/>
      <w:r>
        <w:rPr>
          <w:rFonts w:ascii="Times New Roman" w:hAnsi="Times New Roman" w:cs="Times New Roman"/>
          <w:color w:val="FF0000"/>
          <w:sz w:val="24"/>
          <w:szCs w:val="24"/>
        </w:rPr>
        <w:t>-Kay,</w:t>
      </w:r>
    </w:p>
    <w:p w:rsidR="00992F5F" w:rsidRDefault="00992F5F">
      <w:pPr>
        <w:widowControl w:val="0"/>
        <w:autoSpaceDE w:val="0"/>
        <w:autoSpaceDN w:val="0"/>
        <w:adjustRightInd w:val="0"/>
        <w:spacing w:after="0" w:line="240" w:lineRule="auto"/>
        <w:rPr>
          <w:rFonts w:ascii="Times New Roman" w:hAnsi="Times New Roman" w:cs="Times New Roman"/>
          <w:color w:val="FF0000"/>
          <w:sz w:val="32"/>
          <w:szCs w:val="32"/>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Please provide a detailed description of the 1893 United States </w:t>
      </w:r>
    </w:p>
    <w:p w:rsidR="00992F5F" w:rsidRDefault="00992F5F">
      <w:pPr>
        <w:widowControl w:val="0"/>
        <w:autoSpaceDE w:val="0"/>
        <w:autoSpaceDN w:val="0"/>
        <w:adjustRightInd w:val="0"/>
        <w:spacing w:after="0" w:line="240" w:lineRule="auto"/>
        <w:rPr>
          <w:rFonts w:ascii="Times New Roman" w:hAnsi="Times New Roman" w:cs="Times New Roman"/>
          <w:color w:val="FF0000"/>
          <w:sz w:val="10"/>
          <w:szCs w:val="10"/>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roofErr w:type="gramStart"/>
      <w:r>
        <w:rPr>
          <w:rFonts w:ascii="Times New Roman" w:hAnsi="Times New Roman" w:cs="Times New Roman"/>
          <w:color w:val="FF0000"/>
          <w:sz w:val="24"/>
          <w:szCs w:val="24"/>
        </w:rPr>
        <w:t>military</w:t>
      </w:r>
      <w:proofErr w:type="gramEnd"/>
      <w:r>
        <w:rPr>
          <w:rFonts w:ascii="Times New Roman" w:hAnsi="Times New Roman" w:cs="Times New Roman"/>
          <w:color w:val="FF0000"/>
          <w:sz w:val="24"/>
          <w:szCs w:val="24"/>
        </w:rPr>
        <w:t xml:space="preserve"> invasion that you claim overthrew a constitutional monarchy. }</w:t>
      </w: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color w:val="FF0000"/>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Entering the U.S. as a Territory in 1900, our country became a white planter outpost, providing missionary-descended sugar barons in the islands and imperialist Americans on the continent with a military watering hole in the Pacific.</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Hawaiians continue to suffer the effects of </w:t>
      </w:r>
      <w:proofErr w:type="spellStart"/>
      <w:r>
        <w:rPr>
          <w:rFonts w:ascii="Arial" w:hAnsi="Arial" w:cs="Arial"/>
          <w:sz w:val="20"/>
          <w:szCs w:val="20"/>
        </w:rPr>
        <w:t>haole</w:t>
      </w:r>
      <w:proofErr w:type="spellEnd"/>
      <w:r>
        <w:rPr>
          <w:rFonts w:ascii="Arial" w:hAnsi="Arial" w:cs="Arial"/>
          <w:sz w:val="20"/>
          <w:szCs w:val="20"/>
        </w:rPr>
        <w:t xml:space="preserve"> (white) colonization. Our language was banned in 1896, resulting in several generations of Hawaiians, including myself, whose only language is English. Our lands and waters have been taken for military bases, resorts, urbanization and plantation agriculture.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foreign control, we have been overrun by settlers: missionaries and capitalists, adventurers and, of course, hordes of tourists, nearly seven million by 1998.</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latest affliction of corporate tourism has meant a particularly insidious form of cultural prostitution.   . . .   Hawaiians now exist in an occupied country whose hostage people are forced to witness, and for many of us to participate in, our collective humiliation as tourist artifacts for the world's rich.</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meantime, shiploads and planeloads of American military forces continue to pass through Hawai'i on their way to imperialist wars in Asia and elsewhere. Throughout the Second World War, Hawai'i was under martial law for seven years, during which time hundreds of thousands of acres of land were confiscated, civil rights were held in abeyance, and a general atmosphere of military intimidation reigned.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Now, caught in a political system where we have no separate legal status - unlike other Native peoples controlled by the United States- we are by every measure the most oppressed people living in our ancestral homeland.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of Hawai'i and the federal government are active agents in continued alienation of Hawaiian natural resources, abuses of Native civil and human rights, and denial of economic and political self-determination.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---http://www.culturalsurvival.org/ourpublications/csq/article/the-struggle-for-hawaiian-sovereignty-introduction</w:t>
      </w: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A45925" w:rsidRDefault="00A45925">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O’Reilly again suggested employing Saddam's methods in Iraq</w:t>
      </w: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Julie </w:t>
      </w:r>
      <w:proofErr w:type="spellStart"/>
      <w:r>
        <w:rPr>
          <w:rFonts w:ascii="Arial" w:hAnsi="Arial" w:cs="Arial"/>
          <w:sz w:val="20"/>
          <w:szCs w:val="20"/>
        </w:rPr>
        <w:t>Millican</w:t>
      </w:r>
      <w:proofErr w:type="spellEnd"/>
      <w:r>
        <w:rPr>
          <w:rFonts w:ascii="Arial" w:hAnsi="Arial" w:cs="Arial"/>
          <w:sz w:val="20"/>
          <w:szCs w:val="20"/>
        </w:rPr>
        <w:t xml:space="preserve">    -     Research     -      June 21, 2006 </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June 20 edition of Fox News' The O’Reilly Factor, host Bill O’Reilly again suggested that Iraq should be run as it was under Saddam Hussein, stating: "Saddam was able to control Iraq, as you know, and defeat insurgencies against him. The new Iraqi government can do the same, but it needs to get much tougher."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particular, O’Reilly   . . .    repeated his suggestion that Iraq should establish a policy of "shoot-on-sight curfews."    . . .     Media Matters for America noted, O’Reilly declared on the June 19 broadcast of his nationally syndicated radio show that if he were the president of Iraq, he would run the country "just like Saddam ran it," by establishing curfews and shooting violators "right between the eyes."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June 20 edition of The O’Reilly Factor, O’Reilly similarly argued in favor of adopting Saddam's tactics while reasoning that a "shoot first and ask questions later" policy in Iraq is necessary "because this is a war, and that's what you do in war." O’Reilly made the remarks during a discussion with Fox News Military analyst retired Col. David Hunt, who agreed that a harsher approach was needed in Iraq:</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Hunt: It's time to stop this nonsense, politically and militarily. When you close these borders, we know what to do. We need to leave their dead bodies on the street. And we need to clean this place up and get Iraqis to clean this place up.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O’Reilly: "Talking Points" believes the Bush administration has to stop being defensive about waging war. At this point, the new Iraqi government should declare martial law in areas controlled by insurgents. That means anyone can be arrested and shoot-on-sight curfews.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was able to control Iraq, as you know, and defeat insurgencies against him. The new Iraqi government can do the same, but it needs to get much tougher.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O’Reilly: So, I don't understand, general, why we don't have martial law in </w:t>
      </w:r>
      <w:proofErr w:type="spellStart"/>
      <w:r>
        <w:rPr>
          <w:rFonts w:ascii="Arial" w:hAnsi="Arial" w:cs="Arial"/>
          <w:sz w:val="20"/>
          <w:szCs w:val="20"/>
        </w:rPr>
        <w:t>Ramadi</w:t>
      </w:r>
      <w:proofErr w:type="spellEnd"/>
      <w:r>
        <w:rPr>
          <w:rFonts w:ascii="Arial" w:hAnsi="Arial" w:cs="Arial"/>
          <w:sz w:val="20"/>
          <w:szCs w:val="20"/>
        </w:rPr>
        <w:t xml:space="preserve">, why we don't have shoot-on-sight curfews, why we don't have action that basically says, look, we're going to shoot first and ask questions later because this is a war. And that's what you do in war. </w:t>
      </w:r>
      <w:proofErr w:type="gramStart"/>
      <w:r>
        <w:rPr>
          <w:rFonts w:ascii="Arial" w:hAnsi="Arial" w:cs="Arial"/>
          <w:sz w:val="20"/>
          <w:szCs w:val="20"/>
        </w:rPr>
        <w:t>All right?</w:t>
      </w:r>
      <w:proofErr w:type="gramEnd"/>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didn't fight World War II this way. We didn't fight the Civil War this way or any other war except Vietnam. We're fighting the same way we fought in Vietnam, Colonel Hunt. You know it. You were there. OK?</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We're not doing everything we can do to win   . . .    </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---http://mediamatters.org/research/2006/06/21/oreilly-again-suggested-employing-saddams-metho/136012</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A45925" w:rsidRDefault="00A45925">
      <w:pPr>
        <w:widowControl w:val="0"/>
        <w:autoSpaceDE w:val="0"/>
        <w:autoSpaceDN w:val="0"/>
        <w:adjustRightInd w:val="0"/>
        <w:spacing w:after="0" w:line="240" w:lineRule="auto"/>
        <w:rPr>
          <w:rFonts w:ascii="Arial" w:hAnsi="Arial" w:cs="Arial"/>
          <w:sz w:val="20"/>
          <w:szCs w:val="20"/>
        </w:rPr>
      </w:pPr>
    </w:p>
    <w:p w:rsidR="00A45925" w:rsidRDefault="00A45925">
      <w:pPr>
        <w:widowControl w:val="0"/>
        <w:autoSpaceDE w:val="0"/>
        <w:autoSpaceDN w:val="0"/>
        <w:adjustRightInd w:val="0"/>
        <w:spacing w:after="0" w:line="240" w:lineRule="auto"/>
        <w:rPr>
          <w:rFonts w:ascii="Arial" w:hAnsi="Arial" w:cs="Arial"/>
          <w:sz w:val="20"/>
          <w:szCs w:val="20"/>
        </w:rPr>
      </w:pPr>
    </w:p>
    <w:p w:rsidR="00A45925" w:rsidRDefault="00A45925">
      <w:pPr>
        <w:widowControl w:val="0"/>
        <w:autoSpaceDE w:val="0"/>
        <w:autoSpaceDN w:val="0"/>
        <w:adjustRightInd w:val="0"/>
        <w:spacing w:after="0" w:line="240" w:lineRule="auto"/>
        <w:rPr>
          <w:rFonts w:ascii="Arial" w:hAnsi="Arial" w:cs="Arial"/>
          <w:sz w:val="20"/>
          <w:szCs w:val="20"/>
        </w:rPr>
      </w:pPr>
    </w:p>
    <w:p w:rsidR="00A45925" w:rsidRDefault="00A45925">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Obama aims 'wrecking operation' at military</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F. Michael </w:t>
      </w:r>
      <w:proofErr w:type="spellStart"/>
      <w:r>
        <w:rPr>
          <w:rFonts w:ascii="Arial" w:hAnsi="Arial" w:cs="Arial"/>
          <w:sz w:val="20"/>
          <w:szCs w:val="20"/>
        </w:rPr>
        <w:t>Maloof</w:t>
      </w:r>
      <w:proofErr w:type="spellEnd"/>
      <w:r>
        <w:rPr>
          <w:rFonts w:ascii="Arial" w:hAnsi="Arial" w:cs="Arial"/>
          <w:sz w:val="20"/>
          <w:szCs w:val="20"/>
        </w:rPr>
        <w:t xml:space="preserve">, John </w:t>
      </w:r>
      <w:proofErr w:type="spellStart"/>
      <w:r>
        <w:rPr>
          <w:rFonts w:ascii="Arial" w:hAnsi="Arial" w:cs="Arial"/>
          <w:sz w:val="20"/>
          <w:szCs w:val="20"/>
        </w:rPr>
        <w:t>Griffing</w:t>
      </w:r>
      <w:proofErr w:type="spellEnd"/>
      <w:r>
        <w:rPr>
          <w:rFonts w:ascii="Arial" w:hAnsi="Arial" w:cs="Arial"/>
          <w:sz w:val="20"/>
          <w:szCs w:val="20"/>
        </w:rPr>
        <w:t xml:space="preserve">   </w:t>
      </w:r>
      <w:proofErr w:type="gramStart"/>
      <w:r>
        <w:rPr>
          <w:rFonts w:ascii="Arial" w:hAnsi="Arial" w:cs="Arial"/>
          <w:sz w:val="20"/>
          <w:szCs w:val="20"/>
        </w:rPr>
        <w:t>-  Oct</w:t>
      </w:r>
      <w:proofErr w:type="gramEnd"/>
      <w:r>
        <w:rPr>
          <w:rFonts w:ascii="Arial" w:hAnsi="Arial" w:cs="Arial"/>
          <w:sz w:val="20"/>
          <w:szCs w:val="20"/>
        </w:rPr>
        <w:t>. 2013</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Frank Gaffney, founder and director of the Center for Security Policy and former Undersecretary of Defense for the Reagan Administration   . . .   said he believes Obama may be attempting to install military rule or martial law as part of his plans, saying, “One of the issues that has been raised by colleagues of mine who are serious students of national security policy and practice is that a way of accelerating the transforming of America would be essentially dispensing with our constitutional form of government under the rubric of ‘emergency measures,’ martial law, a military shutdown of our society.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“Increasingly of late, there is effectively a purge going on of people of faith from the U.S. military, a social engineering of the institution of the military between homosexuals and women in combat, the evisceration of the military’s training resources and in some cases, senior leadership. Could you at some point get to a point where that military was willing to enforce martial law against the people of the United States under circumstances less than national emergency? “It’s a conversation we ought to be having,” he said.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you look at the assaults on the Constitution Obama is engaged in, when you look at the assaults on the military Obama is engaged in, at least it is a scenario [[martial law]] that could both explain what he is doing and … what he has in mind,”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number of other retired generals told WND they aren’t commenting on the issue, apparently out of caution due to the potential for political retribution by the Obama administration.  . . .  The reluctance to comment extended to the motives behind the handling of these generals’ individual cases, most of </w:t>
      </w:r>
      <w:proofErr w:type="gramStart"/>
      <w:r>
        <w:rPr>
          <w:rFonts w:ascii="Arial" w:hAnsi="Arial" w:cs="Arial"/>
          <w:sz w:val="20"/>
          <w:szCs w:val="20"/>
        </w:rPr>
        <w:t>whom</w:t>
      </w:r>
      <w:proofErr w:type="gramEnd"/>
      <w:r>
        <w:rPr>
          <w:rFonts w:ascii="Arial" w:hAnsi="Arial" w:cs="Arial"/>
          <w:sz w:val="20"/>
          <w:szCs w:val="20"/>
        </w:rPr>
        <w:t xml:space="preserve"> were dismissed for “personal misbehavior.”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http://appalachianforums.com/forums/Dickenson_County,_Virginia.pl/md/read/id/267369</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News </w:t>
      </w:r>
      <w:proofErr w:type="gramStart"/>
      <w:r>
        <w:rPr>
          <w:rFonts w:ascii="Times New Roman" w:hAnsi="Times New Roman" w:cs="Times New Roman"/>
          <w:sz w:val="28"/>
          <w:szCs w:val="28"/>
        </w:rPr>
        <w:t>From</w:t>
      </w:r>
      <w:proofErr w:type="gramEnd"/>
      <w:r>
        <w:rPr>
          <w:rFonts w:ascii="Times New Roman" w:hAnsi="Times New Roman" w:cs="Times New Roman"/>
          <w:sz w:val="28"/>
          <w:szCs w:val="28"/>
        </w:rPr>
        <w:t xml:space="preserve"> Occupied America and Iraq and More</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Sam </w:t>
      </w:r>
      <w:proofErr w:type="spellStart"/>
      <w:r>
        <w:rPr>
          <w:rFonts w:ascii="Arial" w:hAnsi="Arial" w:cs="Arial"/>
          <w:sz w:val="20"/>
          <w:szCs w:val="20"/>
        </w:rPr>
        <w:t>Hamod</w:t>
      </w:r>
      <w:proofErr w:type="spellEnd"/>
      <w:r>
        <w:rPr>
          <w:rFonts w:ascii="Arial" w:hAnsi="Arial" w:cs="Arial"/>
          <w:sz w:val="20"/>
          <w:szCs w:val="20"/>
        </w:rPr>
        <w:t xml:space="preserve"> and Uruknet.info      -      Sept. 7, 2005</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think that New Orleans and Fallujah have a lot in common. They are both cities that have been raped by the American neo-con establishment with the help of our national guards and American military. Fallujah was bombed mercilessly, even though there were no known "terrorists" there; there were people who lived there who fought back against the illegal American attack on their city. But even the U.S. commanders admitted publicly that even if Al Zarqawi (who is a figment of the American media and military, because he was killed in Jordan, a few year earlier), was there -- he would have been gone before the American rape and pillaging of that city.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New Orleans, people who want to stay and live off of canned food and bottled water are being forcefully evacuated to who knows where and with what possible future! Why is this being done, other than it having parallels to the Japanese during WWII as well, forcefully taking people from their homes in order to take over a city and a people's property and </w:t>
      </w:r>
      <w:proofErr w:type="gramStart"/>
      <w:r>
        <w:rPr>
          <w:rFonts w:ascii="Arial" w:hAnsi="Arial" w:cs="Arial"/>
          <w:sz w:val="20"/>
          <w:szCs w:val="20"/>
        </w:rPr>
        <w:t>belongings.</w:t>
      </w:r>
      <w:proofErr w:type="gramEnd"/>
      <w:r>
        <w:rPr>
          <w:rFonts w:ascii="Arial" w:hAnsi="Arial" w:cs="Arial"/>
          <w:sz w:val="20"/>
          <w:szCs w:val="20"/>
        </w:rPr>
        <w:t xml:space="preserve"> Our citizens have the right to stay where they are, just as they do in other situations, it's their right and their </w:t>
      </w:r>
      <w:proofErr w:type="spellStart"/>
      <w:r>
        <w:rPr>
          <w:rFonts w:ascii="Arial" w:hAnsi="Arial" w:cs="Arial"/>
          <w:sz w:val="20"/>
          <w:szCs w:val="20"/>
        </w:rPr>
        <w:t>responsbility</w:t>
      </w:r>
      <w:proofErr w:type="spellEnd"/>
      <w:r>
        <w:rPr>
          <w:rFonts w:ascii="Arial" w:hAnsi="Arial" w:cs="Arial"/>
          <w:sz w:val="20"/>
          <w:szCs w:val="20"/>
        </w:rPr>
        <w:t xml:space="preserve">--and not the right of the national police force, the </w:t>
      </w:r>
      <w:proofErr w:type="gramStart"/>
      <w:r>
        <w:rPr>
          <w:rFonts w:ascii="Arial" w:hAnsi="Arial" w:cs="Arial"/>
          <w:sz w:val="20"/>
          <w:szCs w:val="20"/>
        </w:rPr>
        <w:t>national guard</w:t>
      </w:r>
      <w:proofErr w:type="gramEnd"/>
      <w:r>
        <w:rPr>
          <w:rFonts w:ascii="Arial" w:hAnsi="Arial" w:cs="Arial"/>
          <w:sz w:val="20"/>
          <w:szCs w:val="20"/>
        </w:rPr>
        <w:t xml:space="preserve"> or the New Orleans police to roust them out and pack them out of town. How </w:t>
      </w:r>
      <w:r>
        <w:rPr>
          <w:rFonts w:ascii="Arial" w:hAnsi="Arial" w:cs="Arial"/>
          <w:sz w:val="20"/>
          <w:szCs w:val="20"/>
        </w:rPr>
        <w:lastRenderedPageBreak/>
        <w:t xml:space="preserve">would you like it if it was done to </w:t>
      </w:r>
      <w:proofErr w:type="gramStart"/>
      <w:r>
        <w:rPr>
          <w:rFonts w:ascii="Arial" w:hAnsi="Arial" w:cs="Arial"/>
          <w:sz w:val="20"/>
          <w:szCs w:val="20"/>
        </w:rPr>
        <w:t>you.</w:t>
      </w:r>
      <w:proofErr w:type="gramEnd"/>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that Mike Whitney and John Kaminski have hit it on the head -- there is a new martial law, a new rape of American rights going on at this time, and New Orleans, to my mind, is another Fallujah of its own sort.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all know by now that FEMA did not act until Bush got his way with Governor Blanco, to take control of everything and everyone in the state. That people, according to Mr. Broussard of Parrish, were denied water, fuel and food by FEMA reps until Bush gave the word. Now, Bush says he's going to investigate. As one writer pointed out--how absurd is that that Bush should be investigating himself. I guess it's no less absurd than Bill </w:t>
      </w:r>
      <w:proofErr w:type="spellStart"/>
      <w:r>
        <w:rPr>
          <w:rFonts w:ascii="Arial" w:hAnsi="Arial" w:cs="Arial"/>
          <w:sz w:val="20"/>
          <w:szCs w:val="20"/>
        </w:rPr>
        <w:t>Frist</w:t>
      </w:r>
      <w:proofErr w:type="spellEnd"/>
      <w:r>
        <w:rPr>
          <w:rFonts w:ascii="Arial" w:hAnsi="Arial" w:cs="Arial"/>
          <w:sz w:val="20"/>
          <w:szCs w:val="20"/>
        </w:rPr>
        <w:t xml:space="preserve"> and Tom DeLay being influential on committees that investigated their illegal and unethical behavior.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I fear we've come to a time in America where the people have become sheep, willing to let Bush use every Orwellian trick in the book to keep the people at bay and to keep them believing his lies and accepting his behavior. What a shame that our democracy could disappear under the hands of these neo-cons, Bush and others among the Democrats, like Kerry and his cohorts, who will not stand up. Bravo for Ralph Nader -- he said it months ago, "We have to stand up for our democracy, or all is lost." No one in the Congress or Senate is doing that.</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---http://www.todaysalternativenews.com/index.php?event=link,150&amp;values%5B0%5D=&amp;values%5B1%5D=2472</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Paul: Obama gunning for martial law</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 TV - Dec 14, 2011</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Republican presidential hopeful Ron Paul has accused the US President Barack Obama of pushing for institutionalization </w:t>
      </w:r>
      <w:r w:rsidRPr="00D03F8F">
        <w:rPr>
          <w:rStyle w:val="FootnoteReference"/>
        </w:rPr>
        <w:footnoteReference w:id="1"/>
      </w:r>
      <w:r>
        <w:rPr>
          <w:rFonts w:ascii="Arial" w:hAnsi="Arial" w:cs="Arial"/>
          <w:sz w:val="20"/>
          <w:szCs w:val="20"/>
        </w:rPr>
        <w:t xml:space="preserve"> of martial law in the country. Paul (R-TX) made the comments during an interview with famous American radio talk show host Alex Jones on his program the Alex Jones Show on Tuesday . . . the US alternative media outlet infowars.com reported.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Republican cited an example from the National Defense Authorization Act, which he said, was worded in such a way that allowed the government to detain the US citizens indefinitely without trial.</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said that the act institutionalized martial law  . . .  In addition, the frontrunner called for the immediate dismissal and interrogation of Attorney General Eric Holder  . . .  He also called on the United States to pull out of  . . .  NATO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http://www.presstv.ir/detail/215738.html</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The Big Lie </w:t>
      </w:r>
      <w:proofErr w:type="gramStart"/>
      <w:r>
        <w:rPr>
          <w:rFonts w:ascii="Times New Roman" w:hAnsi="Times New Roman" w:cs="Times New Roman"/>
          <w:sz w:val="28"/>
          <w:szCs w:val="28"/>
        </w:rPr>
        <w:t>About</w:t>
      </w:r>
      <w:proofErr w:type="gramEnd"/>
      <w:r>
        <w:rPr>
          <w:rFonts w:ascii="Times New Roman" w:hAnsi="Times New Roman" w:cs="Times New Roman"/>
          <w:sz w:val="28"/>
          <w:szCs w:val="28"/>
        </w:rPr>
        <w:t xml:space="preserve"> Kosovo</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Richard Poe      -      Newsmax.com      -     Apr. 14, 1999</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purpose of staging a provocation is to create a backlash. This strategy certainly worked for Hitler in 1938. As unrest spread in the Sudetenland, the Czechs cracked down. Czech President Eduard Benes ordered troops into the region and declared martial law. Right on cue, the German press went wild. “Women and Children Mowed Down by Armored Cars,” ran a typical Berlin newspaper headline in September 1938. “Poison Gas Attack on </w:t>
      </w:r>
      <w:proofErr w:type="spellStart"/>
      <w:r>
        <w:rPr>
          <w:rFonts w:ascii="Arial" w:hAnsi="Arial" w:cs="Arial"/>
          <w:sz w:val="20"/>
          <w:szCs w:val="20"/>
        </w:rPr>
        <w:t>Aussig</w:t>
      </w:r>
      <w:proofErr w:type="spellEnd"/>
      <w:r>
        <w:rPr>
          <w:rFonts w:ascii="Arial" w:hAnsi="Arial" w:cs="Arial"/>
          <w:sz w:val="20"/>
          <w:szCs w:val="20"/>
        </w:rPr>
        <w:t>” cried another.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Hitler accused Benes of waging a “war of extermination” against Sudeten Germans. “The Germans he now drives out!” cried Hitler, in a September 16, 1938 speech. “We see the appalling figures: on one day 10,000 fugitives, on the next 20,000… and today 214,000. Whole stretches of country were depopulated, villages are burned down, </w:t>
      </w:r>
      <w:proofErr w:type="gramStart"/>
      <w:r>
        <w:rPr>
          <w:rFonts w:ascii="Arial" w:hAnsi="Arial" w:cs="Arial"/>
          <w:sz w:val="20"/>
          <w:szCs w:val="20"/>
        </w:rPr>
        <w:t>attempts</w:t>
      </w:r>
      <w:proofErr w:type="gramEnd"/>
      <w:r>
        <w:rPr>
          <w:rFonts w:ascii="Arial" w:hAnsi="Arial" w:cs="Arial"/>
          <w:sz w:val="20"/>
          <w:szCs w:val="20"/>
        </w:rPr>
        <w:t xml:space="preserve"> are made to smoke out the Germans with hand-grenades and gas.”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Sound familiar? Hitler’s rhetoric bears an eerie resemblance to the CNN news blitz on Kosovo. Of course, Hitler was exaggerating. Many of the atrocities he alleged later turned out to be fabrications. But the same is true of our newscasts on Kosovo.</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Take the alleged massacre of 45 Albanian civilians at </w:t>
      </w:r>
      <w:proofErr w:type="spellStart"/>
      <w:r>
        <w:rPr>
          <w:rFonts w:ascii="Arial" w:hAnsi="Arial" w:cs="Arial"/>
          <w:sz w:val="20"/>
          <w:szCs w:val="20"/>
        </w:rPr>
        <w:t>Racak</w:t>
      </w:r>
      <w:proofErr w:type="spellEnd"/>
      <w:r>
        <w:rPr>
          <w:rFonts w:ascii="Arial" w:hAnsi="Arial" w:cs="Arial"/>
          <w:sz w:val="20"/>
          <w:szCs w:val="20"/>
        </w:rPr>
        <w:t>, for instance, reported in January 1999. Forensic and other evidence now suggests that the bodies were those of KLA guerrillas killed in combat. The hoax has been widely discussed in the European press (including Le Monde, Die Welt, Le Figaro and the BBC). But U.S. news outlets have been as silent on the controversy as if they were taking orders from Goebbels himself.</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Sudeten crisis, Hitler claimed to be inspired by internationalist ideals. “Among the fourteen points which President Wilson promised …” the Fuhrer proclaimed, “</w:t>
      </w:r>
      <w:proofErr w:type="gramStart"/>
      <w:r>
        <w:rPr>
          <w:rFonts w:ascii="Arial" w:hAnsi="Arial" w:cs="Arial"/>
          <w:sz w:val="20"/>
          <w:szCs w:val="20"/>
        </w:rPr>
        <w:t>was</w:t>
      </w:r>
      <w:proofErr w:type="gramEnd"/>
      <w:r>
        <w:rPr>
          <w:rFonts w:ascii="Arial" w:hAnsi="Arial" w:cs="Arial"/>
          <w:sz w:val="20"/>
          <w:szCs w:val="20"/>
        </w:rPr>
        <w:t xml:space="preserve"> the fundamental principle of the self-determination of all peoples …” By freeing the Sudeten Germans, Hitler argued, he was fulfilling Wilson’s vision.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Clinton too claims he is fighting for human rights. But ethnic cleansing does not bother Clinton when his friends are the ones doing the cleansing. He ordered no bombing when the Croatians drove 300,000 Serbs from </w:t>
      </w:r>
      <w:proofErr w:type="spellStart"/>
      <w:r>
        <w:rPr>
          <w:rFonts w:ascii="Arial" w:hAnsi="Arial" w:cs="Arial"/>
          <w:sz w:val="20"/>
          <w:szCs w:val="20"/>
        </w:rPr>
        <w:t>Krajina</w:t>
      </w:r>
      <w:proofErr w:type="spellEnd"/>
      <w:r>
        <w:rPr>
          <w:rFonts w:ascii="Arial" w:hAnsi="Arial" w:cs="Arial"/>
          <w:sz w:val="20"/>
          <w:szCs w:val="20"/>
        </w:rPr>
        <w:t>, burning their homes and killing many. Nor did he intervene when our NATO ally Turkey slaughtered over 35,000 Kurds.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Every schoolchild today knows that Hitler’s real goal, in seizing Czechoslovakia, was to use it as a stepping stone for his planned invasion of Russia. But what is Clinton’s real interest in Kosovo? Nobody knows. Many theories have been floated. Some point to the </w:t>
      </w:r>
      <w:proofErr w:type="spellStart"/>
      <w:r>
        <w:rPr>
          <w:rFonts w:ascii="Arial" w:hAnsi="Arial" w:cs="Arial"/>
          <w:sz w:val="20"/>
          <w:szCs w:val="20"/>
        </w:rPr>
        <w:t>Trepca</w:t>
      </w:r>
      <w:proofErr w:type="spellEnd"/>
      <w:r>
        <w:rPr>
          <w:rFonts w:ascii="Arial" w:hAnsi="Arial" w:cs="Arial"/>
          <w:sz w:val="20"/>
          <w:szCs w:val="20"/>
        </w:rPr>
        <w:t xml:space="preserve"> mines of northern Kosovo, rich in gold, zinc, silver and lead. The New York Times called them the “Kosovo war’s glittering prize” (July 8, 1998).</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Others see a more far-reaching strategy. The Russians claim that NATO, like Hitler, wants to use the Balkans as a stepping stone for extending its power eastward — eventually meddling in the affairs of Russia itself. But this is all speculation. Only time will reveal Clinton’s true intentions, as it ultimately did Hitler’s.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his memoir Inside the Third Reich, Albert Speer recalled the anxious mood of Berliners, in September 1939, as they digested the news that England and France had declared war. “The atmosphere was noticeably depressed,” he recalls. “The people were full of fear about the future. None of the regiments marched off to war decorated with flowers as they had done at the beginning of the First World War. The streets remained empty. There was no crowd on </w:t>
      </w:r>
      <w:proofErr w:type="spellStart"/>
      <w:r>
        <w:rPr>
          <w:rFonts w:ascii="Arial" w:hAnsi="Arial" w:cs="Arial"/>
          <w:sz w:val="20"/>
          <w:szCs w:val="20"/>
        </w:rPr>
        <w:t>Wilhelmsplatz</w:t>
      </w:r>
      <w:proofErr w:type="spellEnd"/>
      <w:r>
        <w:rPr>
          <w:rFonts w:ascii="Arial" w:hAnsi="Arial" w:cs="Arial"/>
          <w:sz w:val="20"/>
          <w:szCs w:val="20"/>
        </w:rPr>
        <w:t xml:space="preserve"> shouting for Hitler.”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A wise man once said that those who fail to study history are condemned to repeat it. Should Clinton actually succeed in sparking a world war, Americans will no doubt react with the same shock and fear as Berliners did in 1939. But we will have only ourselves to blame.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http://centurean2.wordpress.com/author/centurean2/page/1002/</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An Ecumenical Faith Stance </w:t>
      </w:r>
      <w:proofErr w:type="gramStart"/>
      <w:r>
        <w:rPr>
          <w:rFonts w:ascii="Times New Roman" w:hAnsi="Times New Roman" w:cs="Times New Roman"/>
          <w:sz w:val="28"/>
          <w:szCs w:val="28"/>
        </w:rPr>
        <w:t>Against</w:t>
      </w:r>
      <w:proofErr w:type="gramEnd"/>
      <w:r>
        <w:rPr>
          <w:rFonts w:ascii="Times New Roman" w:hAnsi="Times New Roman" w:cs="Times New Roman"/>
          <w:sz w:val="28"/>
          <w:szCs w:val="28"/>
        </w:rPr>
        <w:t xml:space="preserve"> Global Empire For A Liberated Earth Community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Manila, the Philippines, July 13-15, 2006</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widely and commonly recognized that the global empire is a reality of the 21st century that must be reckoned with. There is ongoing debate - political, academic and theological - on the nature of this global reality and on how to respond to it.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Particularly, faith communities are seeking to discern the signs of the times in the context of the global reality in order to take faith stances and actions. A number of theological and interfaith discussions, as well as academic and political discussions, have taken up this problem.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24th General </w:t>
      </w:r>
      <w:proofErr w:type="spellStart"/>
      <w:r>
        <w:rPr>
          <w:rFonts w:ascii="Arial" w:hAnsi="Arial" w:cs="Arial"/>
          <w:sz w:val="20"/>
          <w:szCs w:val="20"/>
        </w:rPr>
        <w:t>Council</w:t>
      </w:r>
      <w:proofErr w:type="spellEnd"/>
      <w:r>
        <w:rPr>
          <w:rFonts w:ascii="Arial" w:hAnsi="Arial" w:cs="Arial"/>
          <w:sz w:val="20"/>
          <w:szCs w:val="20"/>
        </w:rPr>
        <w:t xml:space="preserve"> of the World Alliance of Reformed Churches (2004), in both its Accra Confession and its Mission report, called for a faith stance and action with regard to the global empire. The 9th General Assembly of the World Council of Churches (2006) made significant reference to the reality of the global empire in its deliberations.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context there is an acute need to articulate a theological stance, which will enhance the ecumenical movement among the faith communities as well as meet the challenges of the global empire.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brutal atrocities committed in the course of the wars in Afghanistan and Iraq </w:t>
      </w:r>
      <w:proofErr w:type="gramStart"/>
      <w:r>
        <w:rPr>
          <w:rFonts w:ascii="Arial" w:hAnsi="Arial" w:cs="Arial"/>
          <w:sz w:val="20"/>
          <w:szCs w:val="20"/>
        </w:rPr>
        <w:t>have</w:t>
      </w:r>
      <w:proofErr w:type="gramEnd"/>
      <w:r>
        <w:rPr>
          <w:rFonts w:ascii="Arial" w:hAnsi="Arial" w:cs="Arial"/>
          <w:sz w:val="20"/>
          <w:szCs w:val="20"/>
        </w:rPr>
        <w:t xml:space="preserve"> revealed the true nature of the global empire, which has taken arbitrary, unilateral military actions against the people of these countries. The global empire’s obvious purpose is to expand its territorial borders in pursuit of regional hegemony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Philippines, where this theological consultation is being held, we have heard numerous personal reports about the country’s return to murders, abductions, disappearances and incarcerations of political dissenters, among them priests and pastors who lived out their faith and prophetic ministry. This resurgence of terror mirrors the Martial Law years and is currently compounded by the illegitimacy of the current government and its unabashed subservience to the dictates of the US empire. Those who dare to defy the empire that has enslaved and impoverished their people are being viciously suppressed. They form part of a worldwide resistance against the neoliberal ideology and imperial domination of the United States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Against Cuba, the decades-old US economic embargo has been reinforced in an attempt to stop all relationships with that country, including contacts with and support for Cuba’s Christian churches and the Cuban Council of Churches. Enormous economic, social, political, military and ideological pressure continues to be exerted in order to destroy the viability of a society that refuses to comply with the dictates </w:t>
      </w:r>
      <w:r>
        <w:rPr>
          <w:rFonts w:ascii="Arial" w:hAnsi="Arial" w:cs="Arial"/>
          <w:sz w:val="20"/>
          <w:szCs w:val="20"/>
        </w:rPr>
        <w:lastRenderedPageBreak/>
        <w:t>of empire.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North Korea’s economy, already weakened by the ravages of neoliberal globalization, has been pushed to the brink by the US trade embargo and economic sanctions. As a result millions suffer from hunger and malnutrition, leading to a scandalously high incidence of child mortality and a massive flood of economic refugees.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Refusing to hold bilateral talks or to normalize relations with North Korea, the US has demonized the country, naming it part of the “axis of evil” in hopes of forcing a regime change.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militarization is also in process in the European Union (EU). European “battle groups” are being developed in order to interfere everywhere in the world to secure economic interests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people of Brazil, Venezuela, Uruguay and Bolivia, as well as Argentina and Chile, have chosen governments and opted for economic policies in resistance to the US </w:t>
      </w:r>
      <w:proofErr w:type="gramStart"/>
      <w:r>
        <w:rPr>
          <w:rFonts w:ascii="Arial" w:hAnsi="Arial" w:cs="Arial"/>
          <w:sz w:val="20"/>
          <w:szCs w:val="20"/>
        </w:rPr>
        <w:t>empire</w:t>
      </w:r>
      <w:proofErr w:type="gramEnd"/>
      <w:r>
        <w:rPr>
          <w:rFonts w:ascii="Arial" w:hAnsi="Arial" w:cs="Arial"/>
          <w:sz w:val="20"/>
          <w:szCs w:val="20"/>
        </w:rPr>
        <w:t>. New forms of Latin American solidarity are emerging    . . .    The people of Afghanistan and Iraq, amid rampant violence and the intense suffering of innocent citizens are resisting the occupation and imperial domination of their land. The Palestinian people continue their decades-long resistance against Israeli occupation, unmasking the link between the US imperial project of geopolitical control over the oil-rich Middle East and the Israeli expansionist project and exclusion of the Palestinians.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empire uses “democracy” as an umbrella term for the kind of political regime that it would like to see installed all over the world. Bringing democracy to countries that do not yet have it is claimed as the defining purpose of US foreign policy. For the US, democracies abroad are regimes that support or follow its dictates.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cultural hegemony of empire, what some call US “soft power” is a slow yet sure way of making people accept the role, function and reality of the empire as indispensable, normative and ideal. The minds of the subjects (most nations, peoples, individuals, institutions, governments) of the empire are made to believe and confess that there is no alternative (TINA) to the empire. Homogenization of cultures, traditions, values, lifestyles and the spread of </w:t>
      </w:r>
      <w:proofErr w:type="spellStart"/>
      <w:r>
        <w:rPr>
          <w:rFonts w:ascii="Arial" w:hAnsi="Arial" w:cs="Arial"/>
          <w:sz w:val="20"/>
          <w:szCs w:val="20"/>
        </w:rPr>
        <w:t>triumphalistic</w:t>
      </w:r>
      <w:proofErr w:type="spellEnd"/>
      <w:r>
        <w:rPr>
          <w:rFonts w:ascii="Arial" w:hAnsi="Arial" w:cs="Arial"/>
          <w:sz w:val="20"/>
          <w:szCs w:val="20"/>
        </w:rPr>
        <w:t xml:space="preserve"> Christianity can be identified as ways of extending the empire in all directions in global society. The emergence of religious fundamentalism can also be seen as linked to the empire. Technology and the media also are turned to its own advantage to perpetuate the values of the global empire.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global empire today, with a spirit of divine pretension, lays claim to absolute power. In so doing it becomes a force that contravenes the gospel of life revealed in the Galilean Jesus.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global empire claims a right to kill and destroy, assuming that </w:t>
      </w:r>
      <w:proofErr w:type="spellStart"/>
      <w:r>
        <w:rPr>
          <w:rFonts w:ascii="Arial" w:hAnsi="Arial" w:cs="Arial"/>
          <w:sz w:val="20"/>
          <w:szCs w:val="20"/>
        </w:rPr>
        <w:t>Pax</w:t>
      </w:r>
      <w:proofErr w:type="spellEnd"/>
      <w:r>
        <w:rPr>
          <w:rFonts w:ascii="Arial" w:hAnsi="Arial" w:cs="Arial"/>
          <w:sz w:val="20"/>
          <w:szCs w:val="20"/>
        </w:rPr>
        <w:t xml:space="preserve"> Americana is the final arbitrator of justness and goodness. There is a god-like pretension in the empire’s posing as righteous dispenser of freedom for all other peoples. We covenant to continue the urgent task of theologically exploring the themes of war and peace, of church and state in the context of empire.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We reject the empire’s use of theological and biblical language to justify its wars and other exploitative and oppressive designs. We reject the kind of apocalyptic </w:t>
      </w:r>
      <w:proofErr w:type="spellStart"/>
      <w:r>
        <w:rPr>
          <w:rFonts w:ascii="Arial" w:hAnsi="Arial" w:cs="Arial"/>
          <w:sz w:val="20"/>
          <w:szCs w:val="20"/>
        </w:rPr>
        <w:t>messianism</w:t>
      </w:r>
      <w:proofErr w:type="spellEnd"/>
      <w:r>
        <w:rPr>
          <w:rFonts w:ascii="Arial" w:hAnsi="Arial" w:cs="Arial"/>
          <w:sz w:val="20"/>
          <w:szCs w:val="20"/>
        </w:rPr>
        <w:t xml:space="preserve"> among Christians that misuses the Book of Revelation and the book of Daniel to justify its imperial violence and destruction of “others”.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Global democratic institutions cannot be limited to interstate relations but reflect international civil society participation. The converging multitudes of peoples’ movements and visions, not the global </w:t>
      </w:r>
      <w:r>
        <w:rPr>
          <w:rFonts w:ascii="Arial" w:hAnsi="Arial" w:cs="Arial"/>
          <w:sz w:val="20"/>
          <w:szCs w:val="20"/>
        </w:rPr>
        <w:lastRenderedPageBreak/>
        <w:t xml:space="preserve">empire, give rise to the democracy the world needs.    .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search for new community and a new world of peace against empire; therefore we live out peace and justice as a committed/faith community of peace and life: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critical analysis,</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repentance and confession of our complicity,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theological clarification and Bible study,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peace pedagogy,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resistance, joining in the resistance of people against empire,</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work to build peace in the world from the local to the global,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partnerships of solidarity.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global empire, with its unprecedented reach, represents a massive threat to life. In the face of this pervasive and death-dealing reality of worldwide hegemony, we are inspired and empowered by Jesus of Galilee to resist empire and to renew communities of life. This new reality has economic, political, social, cultural, religious and spiritual dimensions. It presents life and death challenges for Christians, as the empire uses religion to justify its domination and violence, and makes claims that belong to God alone.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ask all churches whose missions and peoples have historically been involved in empire building to seriously scrutinize - in partnership with the victims of their imperial past - their structure, teaching, liturgy, funding agencies and policies as well as their political allegiances, in order to repent and reshape their life in all aspects in the spirit of the anti-imperial biblical heritage.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call upon WARC member churches, congregations and organizations to engage in processes like these, to make connections with social movements and other faith communities in order to resist imperial and capitalist structures in their particular contexts and build up communities of peace for life.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also ask the World Council of Churches, the Lutheran World Federation, the World Student Christian Federation and other ecumenical organizations to join in these processes, as they did following the WARC decision at the 23rd General Council in 1997     . . .   We acknowledge the disastrous consequences of the domination by empire around the world.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List of Participants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 James Buys, South Africa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 Kim Yong-Bock, Korea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w:t>
      </w:r>
      <w:proofErr w:type="spellStart"/>
      <w:r>
        <w:rPr>
          <w:rFonts w:ascii="Arial" w:hAnsi="Arial" w:cs="Arial"/>
          <w:sz w:val="20"/>
          <w:szCs w:val="20"/>
        </w:rPr>
        <w:t>Ninan</w:t>
      </w:r>
      <w:proofErr w:type="spellEnd"/>
      <w:r>
        <w:rPr>
          <w:rFonts w:ascii="Arial" w:hAnsi="Arial" w:cs="Arial"/>
          <w:sz w:val="20"/>
          <w:szCs w:val="20"/>
        </w:rPr>
        <w:t xml:space="preserve"> </w:t>
      </w:r>
      <w:proofErr w:type="spellStart"/>
      <w:r>
        <w:rPr>
          <w:rFonts w:ascii="Arial" w:hAnsi="Arial" w:cs="Arial"/>
          <w:sz w:val="20"/>
          <w:szCs w:val="20"/>
        </w:rPr>
        <w:t>Koshy</w:t>
      </w:r>
      <w:proofErr w:type="spellEnd"/>
      <w:r>
        <w:rPr>
          <w:rFonts w:ascii="Arial" w:hAnsi="Arial" w:cs="Arial"/>
          <w:sz w:val="20"/>
          <w:szCs w:val="20"/>
        </w:rPr>
        <w:t>, India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Prof. Ulrich </w:t>
      </w:r>
      <w:proofErr w:type="spellStart"/>
      <w:r>
        <w:rPr>
          <w:rFonts w:ascii="Arial" w:hAnsi="Arial" w:cs="Arial"/>
          <w:sz w:val="20"/>
          <w:szCs w:val="20"/>
        </w:rPr>
        <w:t>Duchrow</w:t>
      </w:r>
      <w:proofErr w:type="spellEnd"/>
      <w:r>
        <w:rPr>
          <w:rFonts w:ascii="Arial" w:hAnsi="Arial" w:cs="Arial"/>
          <w:sz w:val="20"/>
          <w:szCs w:val="20"/>
        </w:rPr>
        <w:t>, Germany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 Chris Ferguson, Canada/Jerusalem</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Bishop </w:t>
      </w:r>
      <w:proofErr w:type="spellStart"/>
      <w:r>
        <w:rPr>
          <w:rFonts w:ascii="Arial" w:hAnsi="Arial" w:cs="Arial"/>
          <w:sz w:val="20"/>
          <w:szCs w:val="20"/>
        </w:rPr>
        <w:t>Erme</w:t>
      </w:r>
      <w:proofErr w:type="spellEnd"/>
      <w:r>
        <w:rPr>
          <w:rFonts w:ascii="Arial" w:hAnsi="Arial" w:cs="Arial"/>
          <w:sz w:val="20"/>
          <w:szCs w:val="20"/>
        </w:rPr>
        <w:t xml:space="preserve"> </w:t>
      </w:r>
      <w:proofErr w:type="spellStart"/>
      <w:r>
        <w:rPr>
          <w:rFonts w:ascii="Arial" w:hAnsi="Arial" w:cs="Arial"/>
          <w:sz w:val="20"/>
          <w:szCs w:val="20"/>
        </w:rPr>
        <w:t>Camba</w:t>
      </w:r>
      <w:proofErr w:type="spellEnd"/>
      <w:r>
        <w:rPr>
          <w:rFonts w:ascii="Arial" w:hAnsi="Arial" w:cs="Arial"/>
          <w:sz w:val="20"/>
          <w:szCs w:val="20"/>
        </w:rPr>
        <w:t>, the Philippines</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 Mark L. Taylor, USA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Ms </w:t>
      </w:r>
      <w:proofErr w:type="spellStart"/>
      <w:r>
        <w:rPr>
          <w:rFonts w:ascii="Arial" w:hAnsi="Arial" w:cs="Arial"/>
          <w:sz w:val="20"/>
          <w:szCs w:val="20"/>
        </w:rPr>
        <w:t>Carmencita</w:t>
      </w:r>
      <w:proofErr w:type="spellEnd"/>
      <w:r>
        <w:rPr>
          <w:rFonts w:ascii="Arial" w:hAnsi="Arial" w:cs="Arial"/>
          <w:sz w:val="20"/>
          <w:szCs w:val="20"/>
        </w:rPr>
        <w:t xml:space="preserve"> </w:t>
      </w:r>
      <w:proofErr w:type="spellStart"/>
      <w:r>
        <w:rPr>
          <w:rFonts w:ascii="Arial" w:hAnsi="Arial" w:cs="Arial"/>
          <w:sz w:val="20"/>
          <w:szCs w:val="20"/>
        </w:rPr>
        <w:t>Karagdag</w:t>
      </w:r>
      <w:proofErr w:type="spellEnd"/>
      <w:r>
        <w:rPr>
          <w:rFonts w:ascii="Arial" w:hAnsi="Arial" w:cs="Arial"/>
          <w:sz w:val="20"/>
          <w:szCs w:val="20"/>
        </w:rPr>
        <w:t xml:space="preserve">, the Philippines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Evangeline Anderson-</w:t>
      </w:r>
      <w:proofErr w:type="spellStart"/>
      <w:r>
        <w:rPr>
          <w:rFonts w:ascii="Arial" w:hAnsi="Arial" w:cs="Arial"/>
          <w:sz w:val="20"/>
          <w:szCs w:val="20"/>
        </w:rPr>
        <w:t>Rajkumar</w:t>
      </w:r>
      <w:proofErr w:type="spellEnd"/>
      <w:r>
        <w:rPr>
          <w:rFonts w:ascii="Arial" w:hAnsi="Arial" w:cs="Arial"/>
          <w:sz w:val="20"/>
          <w:szCs w:val="20"/>
        </w:rPr>
        <w:t>, India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Rev. Cheryl </w:t>
      </w:r>
      <w:proofErr w:type="spellStart"/>
      <w:r>
        <w:rPr>
          <w:rFonts w:ascii="Arial" w:hAnsi="Arial" w:cs="Arial"/>
          <w:sz w:val="20"/>
          <w:szCs w:val="20"/>
        </w:rPr>
        <w:t>Dibeela</w:t>
      </w:r>
      <w:proofErr w:type="spellEnd"/>
      <w:r>
        <w:rPr>
          <w:rFonts w:ascii="Arial" w:hAnsi="Arial" w:cs="Arial"/>
          <w:sz w:val="20"/>
          <w:szCs w:val="20"/>
        </w:rPr>
        <w:t xml:space="preserve">, Botswana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Mr</w:t>
      </w:r>
      <w:proofErr w:type="spellEnd"/>
      <w:r>
        <w:rPr>
          <w:rFonts w:ascii="Arial" w:hAnsi="Arial" w:cs="Arial"/>
          <w:sz w:val="20"/>
          <w:szCs w:val="20"/>
        </w:rPr>
        <w:t xml:space="preserve"> Muto </w:t>
      </w:r>
      <w:proofErr w:type="spellStart"/>
      <w:r>
        <w:rPr>
          <w:rFonts w:ascii="Arial" w:hAnsi="Arial" w:cs="Arial"/>
          <w:sz w:val="20"/>
          <w:szCs w:val="20"/>
        </w:rPr>
        <w:t>Ichiyo</w:t>
      </w:r>
      <w:proofErr w:type="spellEnd"/>
      <w:r>
        <w:rPr>
          <w:rFonts w:ascii="Arial" w:hAnsi="Arial" w:cs="Arial"/>
          <w:sz w:val="20"/>
          <w:szCs w:val="20"/>
        </w:rPr>
        <w:t>, Japan</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Sr</w:t>
      </w:r>
      <w:proofErr w:type="spellEnd"/>
      <w:r>
        <w:rPr>
          <w:rFonts w:ascii="Arial" w:hAnsi="Arial" w:cs="Arial"/>
          <w:sz w:val="20"/>
          <w:szCs w:val="20"/>
        </w:rPr>
        <w:t xml:space="preserve"> Mary John </w:t>
      </w:r>
      <w:proofErr w:type="spellStart"/>
      <w:r>
        <w:rPr>
          <w:rFonts w:ascii="Arial" w:hAnsi="Arial" w:cs="Arial"/>
          <w:sz w:val="20"/>
          <w:szCs w:val="20"/>
        </w:rPr>
        <w:t>Mananzan</w:t>
      </w:r>
      <w:proofErr w:type="spellEnd"/>
      <w:r>
        <w:rPr>
          <w:rFonts w:ascii="Arial" w:hAnsi="Arial" w:cs="Arial"/>
          <w:sz w:val="20"/>
          <w:szCs w:val="20"/>
        </w:rPr>
        <w:t>, the Philippines</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Ms Omega </w:t>
      </w:r>
      <w:proofErr w:type="spellStart"/>
      <w:r>
        <w:rPr>
          <w:rFonts w:ascii="Arial" w:hAnsi="Arial" w:cs="Arial"/>
          <w:sz w:val="20"/>
          <w:szCs w:val="20"/>
        </w:rPr>
        <w:t>Bula</w:t>
      </w:r>
      <w:proofErr w:type="spellEnd"/>
      <w:r>
        <w:rPr>
          <w:rFonts w:ascii="Arial" w:hAnsi="Arial" w:cs="Arial"/>
          <w:sz w:val="20"/>
          <w:szCs w:val="20"/>
        </w:rPr>
        <w:t>, Canada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w:t>
      </w:r>
      <w:proofErr w:type="spellStart"/>
      <w:r>
        <w:rPr>
          <w:rFonts w:ascii="Arial" w:hAnsi="Arial" w:cs="Arial"/>
          <w:sz w:val="20"/>
          <w:szCs w:val="20"/>
        </w:rPr>
        <w:t>Keum</w:t>
      </w:r>
      <w:proofErr w:type="spellEnd"/>
      <w:r>
        <w:rPr>
          <w:rFonts w:ascii="Arial" w:hAnsi="Arial" w:cs="Arial"/>
          <w:sz w:val="20"/>
          <w:szCs w:val="20"/>
        </w:rPr>
        <w:t xml:space="preserve"> </w:t>
      </w:r>
      <w:proofErr w:type="spellStart"/>
      <w:r>
        <w:rPr>
          <w:rFonts w:ascii="Arial" w:hAnsi="Arial" w:cs="Arial"/>
          <w:sz w:val="20"/>
          <w:szCs w:val="20"/>
        </w:rPr>
        <w:t>Jooseop</w:t>
      </w:r>
      <w:proofErr w:type="spellEnd"/>
      <w:r>
        <w:rPr>
          <w:rFonts w:ascii="Arial" w:hAnsi="Arial" w:cs="Arial"/>
          <w:sz w:val="20"/>
          <w:szCs w:val="20"/>
        </w:rPr>
        <w:t>, CWM staff, UK/Korea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Rev. Dr Karen </w:t>
      </w:r>
      <w:proofErr w:type="spellStart"/>
      <w:r>
        <w:rPr>
          <w:rFonts w:ascii="Arial" w:hAnsi="Arial" w:cs="Arial"/>
          <w:sz w:val="20"/>
          <w:szCs w:val="20"/>
        </w:rPr>
        <w:t>Bloomquist</w:t>
      </w:r>
      <w:proofErr w:type="spellEnd"/>
      <w:r>
        <w:rPr>
          <w:rFonts w:ascii="Arial" w:hAnsi="Arial" w:cs="Arial"/>
          <w:sz w:val="20"/>
          <w:szCs w:val="20"/>
        </w:rPr>
        <w:t>, LWF staff, Switzerland/U.S.A.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Rev. Dr Park </w:t>
      </w:r>
      <w:proofErr w:type="spellStart"/>
      <w:r>
        <w:rPr>
          <w:rFonts w:ascii="Arial" w:hAnsi="Arial" w:cs="Arial"/>
          <w:sz w:val="20"/>
          <w:szCs w:val="20"/>
        </w:rPr>
        <w:t>Seong</w:t>
      </w:r>
      <w:proofErr w:type="spellEnd"/>
      <w:r>
        <w:rPr>
          <w:rFonts w:ascii="Arial" w:hAnsi="Arial" w:cs="Arial"/>
          <w:sz w:val="20"/>
          <w:szCs w:val="20"/>
        </w:rPr>
        <w:t>-Won, WARC staff, Switzerland/Korea</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Rev. Patricia </w:t>
      </w:r>
      <w:proofErr w:type="spellStart"/>
      <w:r>
        <w:rPr>
          <w:rFonts w:ascii="Arial" w:hAnsi="Arial" w:cs="Arial"/>
          <w:sz w:val="20"/>
          <w:szCs w:val="20"/>
        </w:rPr>
        <w:t>Sheerattan-Bisnauth</w:t>
      </w:r>
      <w:proofErr w:type="spellEnd"/>
      <w:r>
        <w:rPr>
          <w:rFonts w:ascii="Arial" w:hAnsi="Arial" w:cs="Arial"/>
          <w:sz w:val="20"/>
          <w:szCs w:val="20"/>
        </w:rPr>
        <w:t>, WARC staff, Switzerland/Guyana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          --- http://www.canaac.org/wp-content/uploads/2009/04/manila-declaration-final-edition-31-08-06.doc</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8"/>
          <w:szCs w:val="28"/>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Corruption of America</w:t>
      </w: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Porter </w:t>
      </w:r>
      <w:proofErr w:type="spellStart"/>
      <w:r>
        <w:rPr>
          <w:rFonts w:ascii="Arial" w:hAnsi="Arial" w:cs="Arial"/>
          <w:sz w:val="20"/>
          <w:szCs w:val="20"/>
        </w:rPr>
        <w:t>Stansberry</w:t>
      </w:r>
      <w:proofErr w:type="spellEnd"/>
      <w:r>
        <w:rPr>
          <w:rFonts w:ascii="Arial" w:hAnsi="Arial" w:cs="Arial"/>
          <w:sz w:val="20"/>
          <w:szCs w:val="20"/>
        </w:rPr>
        <w:t xml:space="preserve">    -     Dec. 15, 2011</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we have a black, Democratic president, who came to power in the most corrupt state in the union – Illinois. Right now, two former Illinois governors have been convicted for corruption. One for blatantly trying to sell the Senate seat Obama vacated when he became president.    . . .   He has extremely close ties to the unions. He had the most liberal voting record of any senator during his tenure in Congress. His agenda is explicitly socialist: "I think we should spread the wealth around a little bit."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likelihood America will become more and more like Detroit is growing – rapidly. Politicians now control the banking sector, most of the manufacturing sector (including autos), and a large amount of media. They are threatening to take over health care and the production of electricity    . . .     These are major threats to the wealth and well-being of America. America is under siege by corrupt socialists.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big problem is... these kinds of political systems can't be reformed because their power base is the government itself, thanks to the creation of government employee unions.    . .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It's good politics to promise the voters that only the rich will pay. No, it doesn't work. But that doesn't matter – not until the entire system collapses. And that's why such a collapse is inevitable. It happens all the time.    . . .   That's what's happening now all over Europe.  And it will happen here next.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states and their union employees have reached the inevitable endgame.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Everyone knows what happens to socialist countries.    . . .   Visit Detroit.    . . .   Our country's core problems are not found in only one political party. There is just as much corruption, if not more, on the Republican side of the aisle.    . . .     I can't name a single major Wall Street firm that hasn't engaged in massive fraud over the last decade. Not one. They have all paid massive fines to the SEC.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certain class of people has the power    . . .    These people have used the last 40 years to produce massive amounts of paper wealth. And they are now desperately trying to convert those paper accounts into real wealth, which explains the exploding price of farmland and precious metals.    . . .    Fascism    . . .   Many people fear this is where we're heading... that as conditions deteriorate and the currency collapses, the government will move to take still more power. I don't think that's likely – at least, not for long...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don't believe Americans will tolerate martial law for long – even in the advent of a real emergency, which I do believe will occur.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gives me confidence for the future? </w:t>
      </w:r>
      <w:proofErr w:type="gramStart"/>
      <w:r>
        <w:rPr>
          <w:rFonts w:ascii="Arial" w:hAnsi="Arial" w:cs="Arial"/>
          <w:sz w:val="20"/>
          <w:szCs w:val="20"/>
        </w:rPr>
        <w:t>Gun sales, for one thing.</w:t>
      </w:r>
      <w:proofErr w:type="gramEnd"/>
      <w:r>
        <w:rPr>
          <w:rFonts w:ascii="Arial" w:hAnsi="Arial" w:cs="Arial"/>
          <w:sz w:val="20"/>
          <w:szCs w:val="20"/>
        </w:rPr>
        <w:t xml:space="preserve"> U.S. citizens legally own around 270 million firearms – about 88 guns per 100 citizens (including children) today.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hope you've enjoyed – or at least been challenged to think in new ways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http://www.stansberryresearch.com/pub/reports/201112PSI_issue.html</w:t>
      </w: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Courageous Congressman Warns Against Playing War Games </w:t>
      </w:r>
      <w:proofErr w:type="gramStart"/>
      <w:r>
        <w:rPr>
          <w:rFonts w:ascii="Times New Roman" w:hAnsi="Times New Roman" w:cs="Times New Roman"/>
          <w:sz w:val="28"/>
          <w:szCs w:val="28"/>
        </w:rPr>
        <w:t>Against</w:t>
      </w:r>
      <w:proofErr w:type="gramEnd"/>
      <w:r>
        <w:rPr>
          <w:rFonts w:ascii="Times New Roman" w:hAnsi="Times New Roman" w:cs="Times New Roman"/>
          <w:sz w:val="28"/>
          <w:szCs w:val="28"/>
        </w:rPr>
        <w:t xml:space="preserve"> USA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Special Operations Command is preparing to launch a five-month, multi-state [military] exercise across private and public land to prepare Army </w:t>
      </w:r>
      <w:proofErr w:type="gramStart"/>
      <w:r>
        <w:rPr>
          <w:rFonts w:ascii="Arial" w:hAnsi="Arial" w:cs="Arial"/>
          <w:sz w:val="20"/>
          <w:szCs w:val="20"/>
        </w:rPr>
        <w:t>special forces</w:t>
      </w:r>
      <w:proofErr w:type="gramEnd"/>
      <w:r>
        <w:rPr>
          <w:rFonts w:ascii="Arial" w:hAnsi="Arial" w:cs="Arial"/>
          <w:sz w:val="20"/>
          <w:szCs w:val="20"/>
        </w:rPr>
        <w:t xml:space="preserve">  . . .   Or at least that’s what the Pentagon would want you to believe. Officials and citizens in Texas, one of the states involved, see something potentially more nefarious in  . . .    Jade Helm. And now Rep. Louie </w:t>
      </w:r>
      <w:proofErr w:type="spellStart"/>
      <w:r>
        <w:rPr>
          <w:rFonts w:ascii="Arial" w:hAnsi="Arial" w:cs="Arial"/>
          <w:sz w:val="20"/>
          <w:szCs w:val="20"/>
        </w:rPr>
        <w:t>Gohmert</w:t>
      </w:r>
      <w:proofErr w:type="spellEnd"/>
      <w:r>
        <w:rPr>
          <w:rFonts w:ascii="Arial" w:hAnsi="Arial" w:cs="Arial"/>
          <w:sz w:val="20"/>
          <w:szCs w:val="20"/>
        </w:rPr>
        <w:t xml:space="preserve"> is joining them.</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 the past few weeks, my office has been inundated with calls referring to the Jade Helm military exercise scheduled to take place between July 15 and September 15, 2015,” </w:t>
      </w:r>
      <w:proofErr w:type="spellStart"/>
      <w:r>
        <w:rPr>
          <w:rFonts w:ascii="Arial" w:hAnsi="Arial" w:cs="Arial"/>
          <w:sz w:val="20"/>
          <w:szCs w:val="20"/>
        </w:rPr>
        <w:t>Gohmert</w:t>
      </w:r>
      <w:proofErr w:type="spellEnd"/>
      <w:r>
        <w:rPr>
          <w:rFonts w:ascii="Arial" w:hAnsi="Arial" w:cs="Arial"/>
          <w:sz w:val="20"/>
          <w:szCs w:val="20"/>
        </w:rPr>
        <w:t xml:space="preserve"> said in a Tuesday statement. “This military practice has some concerned that the U.S. Army is preparing for modern-day martial law. Certainly, I can understand these concerns.”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leaders within the current administration believe that major threats to the country include those who support the Constitution, are military veterans, or even ‘cling to guns or religion,’ patriotic Americans have reason to be concerned,” </w:t>
      </w:r>
      <w:proofErr w:type="spellStart"/>
      <w:r>
        <w:rPr>
          <w:rFonts w:ascii="Arial" w:hAnsi="Arial" w:cs="Arial"/>
          <w:sz w:val="20"/>
          <w:szCs w:val="20"/>
        </w:rPr>
        <w:t>Gohmert</w:t>
      </w:r>
      <w:proofErr w:type="spellEnd"/>
      <w:r>
        <w:rPr>
          <w:rFonts w:ascii="Arial" w:hAnsi="Arial" w:cs="Arial"/>
          <w:sz w:val="20"/>
          <w:szCs w:val="20"/>
        </w:rPr>
        <w:t xml:space="preserve"> wrote.   . . .    “Once I observed the map depicting ‘hostile,’ ‘permissive,’ and ‘uncertain’ states and locations, I was rather appalled that the hostile areas amazingly have a Republican majority, ‘cling to their guns and religion,’ and believe in the sanctity of the United States Constitution.”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Gohmert</w:t>
      </w:r>
      <w:proofErr w:type="spellEnd"/>
      <w:r>
        <w:rPr>
          <w:rFonts w:ascii="Arial" w:hAnsi="Arial" w:cs="Arial"/>
          <w:sz w:val="20"/>
          <w:szCs w:val="20"/>
        </w:rPr>
        <w:t xml:space="preserve"> called on the Pentagon to change the map, the names on the map, and said “the tone of the exercise needs to be completely revamped so the federal government is not intentionally practicing war against its own states.”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Pentagon has insisted that claims that Jade Helm is anything other than a military exercise  . . .  </w:t>
      </w:r>
      <w:proofErr w:type="gramStart"/>
      <w:r>
        <w:rPr>
          <w:rFonts w:ascii="Arial" w:hAnsi="Arial" w:cs="Arial"/>
          <w:sz w:val="20"/>
          <w:szCs w:val="20"/>
        </w:rPr>
        <w:t>are</w:t>
      </w:r>
      <w:proofErr w:type="gramEnd"/>
      <w:r>
        <w:rPr>
          <w:rFonts w:ascii="Arial" w:hAnsi="Arial" w:cs="Arial"/>
          <w:sz w:val="20"/>
          <w:szCs w:val="20"/>
        </w:rPr>
        <w:t xml:space="preserve">   . . .   bunk.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late April, Texas Gov. Greg Abbott sent an open letter to the Texas State Guard asking it to keep a tight watch on the exercise. “During the training operation,” Abbott wrote, “it is important that Texans know their safety, constitutional rights, private property rights, and civil liberties will not be infringed.”    . . .    Over the weekend, Republican presidential candidate Ted Cruz told Bloomberg that his Senate office “has reached out to the Pentagon to inquire about this exercise,” saying he has “no reason to doubt [[the Pentagon’s]] assurances, but I understand the reason for concern and uncertainty.”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---http://madpatriots.com/congressman-warns-military-about-intentionally-practicing-war-against-states/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Myth of the Rule of Law</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w:t>
      </w:r>
      <w:proofErr w:type="spellStart"/>
      <w:r>
        <w:rPr>
          <w:rFonts w:ascii="Arial" w:hAnsi="Arial" w:cs="Arial"/>
          <w:sz w:val="20"/>
          <w:szCs w:val="20"/>
        </w:rPr>
        <w:t>Hasnas</w:t>
      </w:r>
      <w:proofErr w:type="spellEnd"/>
      <w:r>
        <w:rPr>
          <w:rFonts w:ascii="Arial" w:hAnsi="Arial" w:cs="Arial"/>
          <w:sz w:val="20"/>
          <w:szCs w:val="20"/>
        </w:rPr>
        <w:t>, Assist. Prof. Business Ethics, Georgetown University, Senior Research Fellow, Kennedy Institute of Ethics    -      Wisconsin Law Review 199, 1995</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An earlier version of this Article was presented as a lecture at the Institute for Humane Studies Liberty and Society Summer Seminar.</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it comes to the idea of the rule of law, the American public is in a state of deep denial. Despite being surrounded by evidence that the law is inherently political in nature, most people are nevertheless able to convince themselves that it is an embodiment of objective rules of justice which they have a moral obligation to obey.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in all cases of denial, people participate in this fiction because of the psychological comfort that can be gained by refusing to see the truth.   . . .    The citizens' faith in the rule of law allows them to hide from themselves    . . .   that they are attempting to impose their values on their opponents as much as their opponents are attempting to impose their values on them.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 acceptance of the myth of the rule of law comes a blindness to the fact that laws are merely the commands of those with political power   . . .   Once one is truly convinced that the law is an impersonal, objective code of justice rather than an expression of the will of the powerful, one is likely to be willing not only to relinquish a large measure of one's own freedom, but to enthusiastically support the state in the suppression of others' freedom as well.</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fact is that there is no such thing as a government of law and not people. The law is   . . .    expressed in    . . .  vague language     . . .   As long as the law remains a state monopoly, it will always reflect the political ideology of those invested with </w:t>
      </w:r>
      <w:proofErr w:type="spellStart"/>
      <w:r>
        <w:rPr>
          <w:rFonts w:ascii="Arial" w:hAnsi="Arial" w:cs="Arial"/>
          <w:sz w:val="20"/>
          <w:szCs w:val="20"/>
        </w:rPr>
        <w:t>decisionmaking</w:t>
      </w:r>
      <w:proofErr w:type="spellEnd"/>
      <w:r>
        <w:rPr>
          <w:rFonts w:ascii="Arial" w:hAnsi="Arial" w:cs="Arial"/>
          <w:sz w:val="20"/>
          <w:szCs w:val="20"/>
        </w:rPr>
        <w:t xml:space="preserve"> power.    . . .    We are faced with only two choices. We can continue    . . .  or we can end the monopoly.</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http://faculty.msb.edu/hasnasj/GTWebSite/MythWeb.htm</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Machiavelli and Power Politics</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Scott </w:t>
      </w:r>
      <w:proofErr w:type="spellStart"/>
      <w:r>
        <w:rPr>
          <w:rFonts w:ascii="Arial" w:hAnsi="Arial" w:cs="Arial"/>
          <w:sz w:val="20"/>
          <w:szCs w:val="20"/>
        </w:rPr>
        <w:t>Erb</w:t>
      </w:r>
      <w:proofErr w:type="spellEnd"/>
      <w:r>
        <w:rPr>
          <w:rFonts w:ascii="Arial" w:hAnsi="Arial" w:cs="Arial"/>
          <w:sz w:val="20"/>
          <w:szCs w:val="20"/>
        </w:rPr>
        <w:t xml:space="preserve">     -     Oct. 26, 2005</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is the pragmatic way to be able to fend off foes and restore order and stability? For that you don’t need a philosopher king, you need a Prince, a leader who understands what it takes to lead.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a prince, Machiavelli argues, must learn NOT to be limited by morality when necessary.  A leader has to be able to use lies, force, and deception if needed in the world that is.  The reason for this is clear when Machiavelli addresses the question of whether it </w:t>
      </w:r>
      <w:proofErr w:type="gramStart"/>
      <w:r>
        <w:rPr>
          <w:rFonts w:ascii="Arial" w:hAnsi="Arial" w:cs="Arial"/>
          <w:sz w:val="20"/>
          <w:szCs w:val="20"/>
        </w:rPr>
        <w:t>be</w:t>
      </w:r>
      <w:proofErr w:type="gramEnd"/>
      <w:r>
        <w:rPr>
          <w:rFonts w:ascii="Arial" w:hAnsi="Arial" w:cs="Arial"/>
          <w:sz w:val="20"/>
          <w:szCs w:val="20"/>
        </w:rPr>
        <w:t xml:space="preserve"> better to be feared or loved.</w:t>
      </w:r>
    </w:p>
    <w:p w:rsidR="00992F5F" w:rsidRDefault="00992F5F">
      <w:pPr>
        <w:widowControl w:val="0"/>
        <w:autoSpaceDE w:val="0"/>
        <w:autoSpaceDN w:val="0"/>
        <w:adjustRightInd w:val="0"/>
        <w:spacing w:after="0" w:line="240" w:lineRule="auto"/>
        <w:rPr>
          <w:rFonts w:ascii="Arial" w:hAnsi="Arial" w:cs="Arial"/>
          <w:sz w:val="28"/>
          <w:szCs w:val="28"/>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Chapter 17: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 . .   This is to be asserted in general of men   . . .   as long as you succeed they are yours entirely; they will offer you their blood, property, life, and children, as is said above, when the need is far distant; but when it approaches they turn against you.”</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People are ungrateful, fickle, false, cowardly, and covetous.  You can’t trust them.  They will turn on you.  Human nature means that doing what you ought to do according to some moral code simply puts you at a disadvantage because humans, by their nature, are usually willing to throw out such moral concerns if it is to their advantage.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pragmatic.  If you are a Prince, if you are a leader, and you do not recognize the evil inherent in men, and do not take into account the fact that you may be required to inspire fear   . . .    you will fail.  Power will be held by those most ruthless, that is simply a fact.  If you want power, you must play that game; otherwise you will bring ruin not only to yourself, but also to your people.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Keep your word when you can – it is good to be considered trustworthy, but understand when you should lie or deceive.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Don’t execute innocent people if you don’t have to, but know that at times it might be necessary.  Create the illusion that you are virtuous and noble, but in reality break from that when you must.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Anarchy must be averted, and a Prince must protect his subjects and create conditions for stability, peace, and prosperity.  The ends are noble, but due to human nature – greed, avarice, and weakness – you need to do whatever it takes to achieve those ends.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modern realist fears anarchy, desires order, and believes order and stability a moral good which can only be obtained by playing the game the way it must be played, they believe that international politics is neither moral nor immoral, but amoral.   . . .    A world where the ruthless win    .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http://hua.umf.maine.edu/Reading_Revolutions/Machiavelli.html</w:t>
      </w:r>
      <w:r>
        <w:rPr>
          <w:rFonts w:ascii="Times New Roman" w:hAnsi="Times New Roman" w:cs="Times New Roman"/>
          <w:sz w:val="24"/>
          <w:szCs w:val="24"/>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Former French President: Crimea's Return in Accord with History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Isabelle </w:t>
      </w:r>
      <w:proofErr w:type="spellStart"/>
      <w:r>
        <w:rPr>
          <w:rFonts w:ascii="Arial" w:hAnsi="Arial" w:cs="Arial"/>
          <w:sz w:val="20"/>
          <w:szCs w:val="20"/>
        </w:rPr>
        <w:t>Lasserre</w:t>
      </w:r>
      <w:proofErr w:type="spellEnd"/>
      <w:r>
        <w:rPr>
          <w:rFonts w:ascii="Arial" w:hAnsi="Arial" w:cs="Arial"/>
          <w:sz w:val="20"/>
          <w:szCs w:val="20"/>
        </w:rPr>
        <w:t xml:space="preserve">   -   </w:t>
      </w:r>
      <w:proofErr w:type="spellStart"/>
      <w:r>
        <w:rPr>
          <w:rFonts w:ascii="Arial" w:hAnsi="Arial" w:cs="Arial"/>
          <w:sz w:val="20"/>
          <w:szCs w:val="20"/>
        </w:rPr>
        <w:t>Politique</w:t>
      </w:r>
      <w:proofErr w:type="spellEnd"/>
      <w:r>
        <w:rPr>
          <w:rFonts w:ascii="Arial" w:hAnsi="Arial" w:cs="Arial"/>
          <w:sz w:val="20"/>
          <w:szCs w:val="20"/>
        </w:rPr>
        <w:t xml:space="preserve"> </w:t>
      </w:r>
      <w:proofErr w:type="spellStart"/>
      <w:r>
        <w:rPr>
          <w:rFonts w:ascii="Arial" w:hAnsi="Arial" w:cs="Arial"/>
          <w:sz w:val="20"/>
          <w:szCs w:val="20"/>
        </w:rPr>
        <w:t>Internationale</w:t>
      </w:r>
      <w:proofErr w:type="spellEnd"/>
      <w:r>
        <w:rPr>
          <w:rFonts w:ascii="Arial" w:hAnsi="Arial" w:cs="Arial"/>
          <w:sz w:val="20"/>
          <w:szCs w:val="20"/>
        </w:rPr>
        <w:t xml:space="preserve">    -     March 25, 2015</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Extensive excerpt from Isabelle </w:t>
      </w:r>
      <w:proofErr w:type="spellStart"/>
      <w:r>
        <w:rPr>
          <w:rFonts w:ascii="Arial" w:hAnsi="Arial" w:cs="Arial"/>
          <w:sz w:val="20"/>
          <w:szCs w:val="20"/>
        </w:rPr>
        <w:t>Laserre’s</w:t>
      </w:r>
      <w:proofErr w:type="spellEnd"/>
      <w:r>
        <w:rPr>
          <w:rFonts w:ascii="Arial" w:hAnsi="Arial" w:cs="Arial"/>
          <w:sz w:val="20"/>
          <w:szCs w:val="20"/>
        </w:rPr>
        <w:t xml:space="preserve"> interview with Valery Giscard d’Estaing.</w:t>
      </w:r>
      <w:proofErr w:type="gramEnd"/>
      <w:r>
        <w:rPr>
          <w:rFonts w:ascii="Arial" w:hAnsi="Arial" w:cs="Arial"/>
          <w:sz w:val="20"/>
          <w:szCs w:val="20"/>
        </w:rPr>
        <w:t xml:space="preserve">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Isabelle </w:t>
      </w:r>
      <w:proofErr w:type="spellStart"/>
      <w:r>
        <w:rPr>
          <w:rFonts w:ascii="Arial" w:hAnsi="Arial" w:cs="Arial"/>
          <w:sz w:val="20"/>
          <w:szCs w:val="20"/>
        </w:rPr>
        <w:t>Lasserre</w:t>
      </w:r>
      <w:proofErr w:type="spellEnd"/>
      <w:r>
        <w:rPr>
          <w:rFonts w:ascii="Arial" w:hAnsi="Arial" w:cs="Arial"/>
          <w:sz w:val="20"/>
          <w:szCs w:val="20"/>
        </w:rPr>
        <w:t>: How do you view the annexation of Crimea and the destabilization of eastern Ukraine by Russia?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Valéry</w:t>
      </w:r>
      <w:proofErr w:type="spellEnd"/>
      <w:r>
        <w:rPr>
          <w:rFonts w:ascii="Arial" w:hAnsi="Arial" w:cs="Arial"/>
          <w:sz w:val="20"/>
          <w:szCs w:val="20"/>
        </w:rPr>
        <w:t xml:space="preserve"> Giscard d’Estaing: Concerning the “return” of Crimea to Russia, very frankly, I judge it in conformity with history. I’ve re-read books describing Russian history of the 18th century. Crimea was conquered in the reign of Catherine II, with the predominant lead of </w:t>
      </w:r>
      <w:proofErr w:type="gramStart"/>
      <w:r>
        <w:rPr>
          <w:rFonts w:ascii="Arial" w:hAnsi="Arial" w:cs="Arial"/>
          <w:sz w:val="20"/>
          <w:szCs w:val="20"/>
        </w:rPr>
        <w:t>prince</w:t>
      </w:r>
      <w:proofErr w:type="gramEnd"/>
      <w:r>
        <w:rPr>
          <w:rFonts w:ascii="Arial" w:hAnsi="Arial" w:cs="Arial"/>
          <w:sz w:val="20"/>
          <w:szCs w:val="20"/>
        </w:rPr>
        <w:t xml:space="preserve"> Potemkin, when Russia went south toward Turkey with the idea of </w:t>
      </w:r>
      <w:proofErr w:type="spellStart"/>
      <w:r>
        <w:rPr>
          <w:rFonts w:ascii="Arial" w:hAnsi="Arial" w:cs="Arial"/>
          <w:sz w:val="20"/>
          <w:szCs w:val="20"/>
        </w:rPr>
        <w:t>reconquering</w:t>
      </w:r>
      <w:proofErr w:type="spellEnd"/>
      <w:r>
        <w:rPr>
          <w:rFonts w:ascii="Arial" w:hAnsi="Arial" w:cs="Arial"/>
          <w:sz w:val="20"/>
          <w:szCs w:val="20"/>
        </w:rPr>
        <w:t xml:space="preserve"> Constantinople. The conquest of Crimea was rather harsh, but it was not at the detriment of Ukraine, which did not exist, but at the expense of a local sovereign who depended on Turkey. Since then, it has not been populated by anyone but Russians.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Nikita Khrushchev wanted to increase the weight of the Soviet Union in the UN, which was then </w:t>
      </w:r>
      <w:proofErr w:type="spellStart"/>
      <w:r>
        <w:rPr>
          <w:rFonts w:ascii="Arial" w:hAnsi="Arial" w:cs="Arial"/>
          <w:sz w:val="20"/>
          <w:szCs w:val="20"/>
        </w:rPr>
        <w:t>aborning</w:t>
      </w:r>
      <w:proofErr w:type="spellEnd"/>
      <w:r>
        <w:rPr>
          <w:rFonts w:ascii="Arial" w:hAnsi="Arial" w:cs="Arial"/>
          <w:sz w:val="20"/>
          <w:szCs w:val="20"/>
        </w:rPr>
        <w:t xml:space="preserve">, he invented Ukraine and </w:t>
      </w:r>
      <w:proofErr w:type="spellStart"/>
      <w:r>
        <w:rPr>
          <w:rFonts w:ascii="Arial" w:hAnsi="Arial" w:cs="Arial"/>
          <w:sz w:val="20"/>
          <w:szCs w:val="20"/>
        </w:rPr>
        <w:t>Bielorussia</w:t>
      </w:r>
      <w:proofErr w:type="spellEnd"/>
      <w:r>
        <w:rPr>
          <w:rFonts w:ascii="Arial" w:hAnsi="Arial" w:cs="Arial"/>
          <w:sz w:val="20"/>
          <w:szCs w:val="20"/>
        </w:rPr>
        <w:t xml:space="preserve"> to give two more votes to the Soviet Union, and he gave Ukraine authority over Crimea that it had never had before. At the time, already, I thought this </w:t>
      </w:r>
      <w:proofErr w:type="spellStart"/>
      <w:r>
        <w:rPr>
          <w:rFonts w:ascii="Arial" w:hAnsi="Arial" w:cs="Arial"/>
          <w:sz w:val="20"/>
          <w:szCs w:val="20"/>
        </w:rPr>
        <w:t>dependance</w:t>
      </w:r>
      <w:proofErr w:type="spellEnd"/>
      <w:r>
        <w:rPr>
          <w:rFonts w:ascii="Arial" w:hAnsi="Arial" w:cs="Arial"/>
          <w:sz w:val="20"/>
          <w:szCs w:val="20"/>
        </w:rPr>
        <w:t xml:space="preserve"> was artificial, and that it would not last. The recent events were predictable. Further, the return of Crimea to Russia has been largely approved by the population.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Valéry</w:t>
      </w:r>
      <w:proofErr w:type="spellEnd"/>
      <w:r>
        <w:rPr>
          <w:rFonts w:ascii="Arial" w:hAnsi="Arial" w:cs="Arial"/>
          <w:sz w:val="20"/>
          <w:szCs w:val="20"/>
        </w:rPr>
        <w:t xml:space="preserve"> Giscard d’Estaing</w:t>
      </w:r>
      <w:proofErr w:type="gramStart"/>
      <w:r>
        <w:rPr>
          <w:rFonts w:ascii="Arial" w:hAnsi="Arial" w:cs="Arial"/>
          <w:sz w:val="20"/>
          <w:szCs w:val="20"/>
        </w:rPr>
        <w:t>:    . . .</w:t>
      </w:r>
      <w:proofErr w:type="gramEnd"/>
      <w:r>
        <w:rPr>
          <w:rFonts w:ascii="Arial" w:hAnsi="Arial" w:cs="Arial"/>
          <w:sz w:val="20"/>
          <w:szCs w:val="20"/>
        </w:rPr>
        <w:t xml:space="preserve">   Some suppose that Ukraine must absolutely keep the totality of territory that was theirs at the moment of Ukraine’s independence in 1991. But let us not forget that the decomposition of the USSR happened in a stampede   . . .     Do not forget that Ukraine was long Russian; Kiev was the capital of Russia. Why, when I was finance minister, I went to the Soviet Union at the request of general De Gaulle, and Khrushchev received me in Kiev!</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see the matter clearly, you have to ask what really happened a year ago in the Ukrainian capital. What role did the CIA play in the </w:t>
      </w:r>
      <w:proofErr w:type="spellStart"/>
      <w:r>
        <w:rPr>
          <w:rFonts w:ascii="Arial" w:hAnsi="Arial" w:cs="Arial"/>
          <w:sz w:val="20"/>
          <w:szCs w:val="20"/>
        </w:rPr>
        <w:t>Maidan</w:t>
      </w:r>
      <w:proofErr w:type="spellEnd"/>
      <w:r>
        <w:rPr>
          <w:rFonts w:ascii="Arial" w:hAnsi="Arial" w:cs="Arial"/>
          <w:sz w:val="20"/>
          <w:szCs w:val="20"/>
        </w:rPr>
        <w:t xml:space="preserve"> revolution? What is the meaning of the systematic anti-Russian policy conducted by Barack Obama? Why did the US want to advance their pawns in Ukraine? Is there a potent Ukrainian lobby in the US? Do the Americans want to compensate for their impotence in the Middle East by conducting a harder policy against Russia on the European continent?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Isabelle </w:t>
      </w:r>
      <w:proofErr w:type="spellStart"/>
      <w:r>
        <w:rPr>
          <w:rFonts w:ascii="Arial" w:hAnsi="Arial" w:cs="Arial"/>
          <w:sz w:val="20"/>
          <w:szCs w:val="20"/>
        </w:rPr>
        <w:t>Lasserre</w:t>
      </w:r>
      <w:proofErr w:type="spellEnd"/>
      <w:r>
        <w:rPr>
          <w:rFonts w:ascii="Arial" w:hAnsi="Arial" w:cs="Arial"/>
          <w:sz w:val="20"/>
          <w:szCs w:val="20"/>
        </w:rPr>
        <w:t xml:space="preserve">: Do you really think that the US is responsible for the Ukrainian crisis? Wasn’t it rather the corruption of the team in power that provoked the Ukrainians?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Valéry</w:t>
      </w:r>
      <w:proofErr w:type="spellEnd"/>
      <w:r>
        <w:rPr>
          <w:rFonts w:ascii="Arial" w:hAnsi="Arial" w:cs="Arial"/>
          <w:sz w:val="20"/>
          <w:szCs w:val="20"/>
        </w:rPr>
        <w:t xml:space="preserve"> Giscard d’Estaing</w:t>
      </w:r>
      <w:proofErr w:type="gramStart"/>
      <w:r>
        <w:rPr>
          <w:rFonts w:ascii="Arial" w:hAnsi="Arial" w:cs="Arial"/>
          <w:sz w:val="20"/>
          <w:szCs w:val="20"/>
        </w:rPr>
        <w:t>:    . . .</w:t>
      </w:r>
      <w:proofErr w:type="gramEnd"/>
      <w:r>
        <w:rPr>
          <w:rFonts w:ascii="Arial" w:hAnsi="Arial" w:cs="Arial"/>
          <w:sz w:val="20"/>
          <w:szCs w:val="20"/>
        </w:rPr>
        <w:t xml:space="preserve">   It is undeniable that the Ukrainian regime was intolerably corrupt. Which explains, at least in part, that president </w:t>
      </w:r>
      <w:proofErr w:type="spellStart"/>
      <w:r>
        <w:rPr>
          <w:rFonts w:ascii="Arial" w:hAnsi="Arial" w:cs="Arial"/>
          <w:sz w:val="20"/>
          <w:szCs w:val="20"/>
        </w:rPr>
        <w:t>Yanukovich</w:t>
      </w:r>
      <w:proofErr w:type="spellEnd"/>
      <w:r>
        <w:rPr>
          <w:rFonts w:ascii="Arial" w:hAnsi="Arial" w:cs="Arial"/>
          <w:sz w:val="20"/>
          <w:szCs w:val="20"/>
        </w:rPr>
        <w:t xml:space="preserve"> was obliged to leave. But the situation remained confused, and you must recognize that the Ukrainian transition scarcely has any democratic aspect. It’s the clans run by the tycoons who are leading the game.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for the US, they probably supported and encouraged the insurrectional movement. And then, following up, they led the policy of sanctions regarding Russia, a policy counter to international law.</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 can arrogate to himself the right to, in effect, draw up a list of citizens to whom you apply personal sanctions without even interrogating them, without their having the opportunity to defend themselves, without even having a lawyer? This business amounts to a worrisome precedent.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for the economic sanctions that address not persons, but the Russian state, how to overlook that it harms both protagonists, the West as well as Russia — in altering their trade? This mounting of tensions is going to keep on damaging the Russian economy.    . . .   Did the Americans have an interest in the fall of the Russian economy?   . . .   In the present international disarray, facing the flaring up of violence in the Middle East, in the face of the uncertainties provoked by the US midterm elections, it would be irresponsible to hope for the collapse of the Russian economy.</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Isabelle </w:t>
      </w:r>
      <w:proofErr w:type="spellStart"/>
      <w:r>
        <w:rPr>
          <w:rFonts w:ascii="Arial" w:hAnsi="Arial" w:cs="Arial"/>
          <w:sz w:val="20"/>
          <w:szCs w:val="20"/>
        </w:rPr>
        <w:t>Lasserre</w:t>
      </w:r>
      <w:proofErr w:type="spellEnd"/>
      <w:r>
        <w:rPr>
          <w:rFonts w:ascii="Arial" w:hAnsi="Arial" w:cs="Arial"/>
          <w:sz w:val="20"/>
          <w:szCs w:val="20"/>
        </w:rPr>
        <w:t xml:space="preserve">: What solution would you propose to try to resolve the crisis?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Valéry</w:t>
      </w:r>
      <w:proofErr w:type="spellEnd"/>
      <w:r>
        <w:rPr>
          <w:rFonts w:ascii="Arial" w:hAnsi="Arial" w:cs="Arial"/>
          <w:sz w:val="20"/>
          <w:szCs w:val="20"/>
        </w:rPr>
        <w:t xml:space="preserve"> Giscard d’Estaing: Ukraine as it is </w:t>
      </w:r>
      <w:proofErr w:type="spellStart"/>
      <w:r>
        <w:rPr>
          <w:rFonts w:ascii="Arial" w:hAnsi="Arial" w:cs="Arial"/>
          <w:sz w:val="20"/>
          <w:szCs w:val="20"/>
        </w:rPr>
        <w:t>is</w:t>
      </w:r>
      <w:proofErr w:type="spellEnd"/>
      <w:r>
        <w:rPr>
          <w:rFonts w:ascii="Arial" w:hAnsi="Arial" w:cs="Arial"/>
          <w:sz w:val="20"/>
          <w:szCs w:val="20"/>
        </w:rPr>
        <w:t xml:space="preserve"> in no shape to function democratically.   . . . </w:t>
      </w:r>
      <w:proofErr w:type="gramStart"/>
      <w:r>
        <w:rPr>
          <w:rFonts w:ascii="Arial" w:hAnsi="Arial" w:cs="Arial"/>
          <w:sz w:val="20"/>
          <w:szCs w:val="20"/>
        </w:rPr>
        <w:t>A  . . . .</w:t>
      </w:r>
      <w:proofErr w:type="gramEnd"/>
      <w:r>
        <w:rPr>
          <w:rFonts w:ascii="Arial" w:hAnsi="Arial" w:cs="Arial"/>
          <w:sz w:val="20"/>
          <w:szCs w:val="20"/>
        </w:rPr>
        <w:t xml:space="preserve">   solution seems to be that of a multi-ethnic confederation, on the model of Switzerland and its cantons, with one part </w:t>
      </w:r>
      <w:proofErr w:type="spellStart"/>
      <w:r>
        <w:rPr>
          <w:rFonts w:ascii="Arial" w:hAnsi="Arial" w:cs="Arial"/>
          <w:sz w:val="20"/>
          <w:szCs w:val="20"/>
        </w:rPr>
        <w:t>russophone</w:t>
      </w:r>
      <w:proofErr w:type="spellEnd"/>
      <w:r>
        <w:rPr>
          <w:rFonts w:ascii="Arial" w:hAnsi="Arial" w:cs="Arial"/>
          <w:sz w:val="20"/>
          <w:szCs w:val="20"/>
        </w:rPr>
        <w:t xml:space="preserve">, one part Polish, and one part intermediary   . . .  — a system at once federal and </w:t>
      </w:r>
      <w:proofErr w:type="spellStart"/>
      <w:r>
        <w:rPr>
          <w:rFonts w:ascii="Arial" w:hAnsi="Arial" w:cs="Arial"/>
          <w:sz w:val="20"/>
          <w:szCs w:val="20"/>
        </w:rPr>
        <w:t>confederal</w:t>
      </w:r>
      <w:proofErr w:type="spellEnd"/>
      <w:r>
        <w:rPr>
          <w:rFonts w:ascii="Arial" w:hAnsi="Arial" w:cs="Arial"/>
          <w:sz w:val="20"/>
          <w:szCs w:val="20"/>
        </w:rPr>
        <w:t>, under the aegis of the Europeans and supported by the UN.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Valéry</w:t>
      </w:r>
      <w:proofErr w:type="spellEnd"/>
      <w:r>
        <w:rPr>
          <w:rFonts w:ascii="Arial" w:hAnsi="Arial" w:cs="Arial"/>
          <w:sz w:val="20"/>
          <w:szCs w:val="20"/>
        </w:rPr>
        <w:t xml:space="preserve"> Giscard d’Estaing</w:t>
      </w:r>
      <w:proofErr w:type="gramStart"/>
      <w:r>
        <w:rPr>
          <w:rFonts w:ascii="Arial" w:hAnsi="Arial" w:cs="Arial"/>
          <w:sz w:val="20"/>
          <w:szCs w:val="20"/>
        </w:rPr>
        <w:t>:   . . .</w:t>
      </w:r>
      <w:proofErr w:type="gramEnd"/>
      <w:r>
        <w:rPr>
          <w:rFonts w:ascii="Arial" w:hAnsi="Arial" w:cs="Arial"/>
          <w:sz w:val="20"/>
          <w:szCs w:val="20"/>
        </w:rPr>
        <w:t xml:space="preserve">  The Russian president is pursuing a dream   . . .   Poland and the Baltic countries are not at risk. Russia is not going to launch any such adventure. But in those spots which are in political disorder, it is less evident. It would be necessary to recommend to Vladimir Putin   . . .   and to try to find, with him, reasonable solutions.    . . .   </w:t>
      </w: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16"/>
          <w:szCs w:val="16"/>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Valéry</w:t>
      </w:r>
      <w:proofErr w:type="spellEnd"/>
      <w:r>
        <w:rPr>
          <w:rFonts w:ascii="Arial" w:hAnsi="Arial" w:cs="Arial"/>
          <w:sz w:val="20"/>
          <w:szCs w:val="20"/>
        </w:rPr>
        <w:t xml:space="preserve"> Giscard d’Estaing: The European aspirations of Kiev were a dream. Since they had no aspirations, they had to dream of something. But </w:t>
      </w:r>
      <w:proofErr w:type="spellStart"/>
      <w:proofErr w:type="gramStart"/>
      <w:r>
        <w:rPr>
          <w:rFonts w:ascii="Arial" w:hAnsi="Arial" w:cs="Arial"/>
          <w:sz w:val="20"/>
          <w:szCs w:val="20"/>
        </w:rPr>
        <w:t>lets</w:t>
      </w:r>
      <w:proofErr w:type="spellEnd"/>
      <w:proofErr w:type="gramEnd"/>
      <w:r>
        <w:rPr>
          <w:rFonts w:ascii="Arial" w:hAnsi="Arial" w:cs="Arial"/>
          <w:sz w:val="20"/>
          <w:szCs w:val="20"/>
        </w:rPr>
        <w:t xml:space="preserve"> be realistic: the Hungarians, who are in Europe, don’t want it </w:t>
      </w:r>
      <w:proofErr w:type="spellStart"/>
      <w:r>
        <w:rPr>
          <w:rFonts w:ascii="Arial" w:hAnsi="Arial" w:cs="Arial"/>
          <w:sz w:val="20"/>
          <w:szCs w:val="20"/>
        </w:rPr>
        <w:t>any more</w:t>
      </w:r>
      <w:proofErr w:type="spellEnd"/>
      <w:r>
        <w:rPr>
          <w:rFonts w:ascii="Arial" w:hAnsi="Arial" w:cs="Arial"/>
          <w:sz w:val="20"/>
          <w:szCs w:val="20"/>
        </w:rPr>
        <w:t>, and the Union, after seven years, has not satisfactorily integrated Bulgaria and Rumania. For those who feel abandoned, the EU is a temptation.   . . .  But that does not justify membership. As a former part of Russia, Ukraine cannot be in the European Union.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http://russia-insider.com/en/2015/03/25/4953</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coming of martial law to the US in the wake of a new large-scale terror attack was . . . the theme of Ted Koppel's Nightline broadcast </w:t>
      </w:r>
      <w:proofErr w:type="gramStart"/>
      <w:r>
        <w:rPr>
          <w:rFonts w:ascii="Arial" w:hAnsi="Arial" w:cs="Arial"/>
          <w:sz w:val="20"/>
          <w:szCs w:val="20"/>
        </w:rPr>
        <w:t>of  April</w:t>
      </w:r>
      <w:proofErr w:type="gramEnd"/>
      <w:r>
        <w:rPr>
          <w:rFonts w:ascii="Arial" w:hAnsi="Arial" w:cs="Arial"/>
          <w:sz w:val="20"/>
          <w:szCs w:val="20"/>
        </w:rPr>
        <w:t xml:space="preserve"> 7, 2004.  . . .   Koppel was joined by former terror czar Richard Clarke and the Reagan White House chief of staff Kenneth Duberstein. The broadcast was titled "The Armageddon Plan", and featured questions of continuity in government after an attack that had decimated the US Congress.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Koppel asked Duberstein: "Aren't we left for at least the foreseeable future with some sort of martial law anyway?"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Duberstein replied: "You have to suspend rights."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Koppel elaborated: "And during that period, then, and given the sense of panic that is inevitable under circumstances like this, the executive branch of government takes on extraordinary power doesn't it?"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Clarke chimed in: "I think in any war where Washington </w:t>
      </w:r>
      <w:proofErr w:type="gramStart"/>
      <w:r>
        <w:rPr>
          <w:rFonts w:ascii="Arial" w:hAnsi="Arial" w:cs="Arial"/>
          <w:sz w:val="20"/>
          <w:szCs w:val="20"/>
        </w:rPr>
        <w:t>were</w:t>
      </w:r>
      <w:proofErr w:type="gramEnd"/>
      <w:r>
        <w:rPr>
          <w:rFonts w:ascii="Arial" w:hAnsi="Arial" w:cs="Arial"/>
          <w:sz w:val="20"/>
          <w:szCs w:val="20"/>
        </w:rPr>
        <w:t xml:space="preserve"> destroyed, inevitably, there would be a period of, for lack of a better term, something like martial law."</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Also taking part in this broadcast was James Mann of the Brookings Institution, author of the new book Rise of the </w:t>
      </w:r>
      <w:proofErr w:type="spellStart"/>
      <w:r>
        <w:rPr>
          <w:rFonts w:ascii="Arial" w:hAnsi="Arial" w:cs="Arial"/>
          <w:sz w:val="20"/>
          <w:szCs w:val="20"/>
        </w:rPr>
        <w:t>Vulcans</w:t>
      </w:r>
      <w:proofErr w:type="spellEnd"/>
      <w:r>
        <w:rPr>
          <w:rFonts w:ascii="Arial" w:hAnsi="Arial" w:cs="Arial"/>
          <w:sz w:val="20"/>
          <w:szCs w:val="20"/>
        </w:rPr>
        <w:t xml:space="preserve">: The History of Bush's War Cabinet, published this year by Viking. This work contains an extensive discussion of continuity in government operations, which also figure in John Dean's new boom comparing the </w:t>
      </w:r>
      <w:proofErr w:type="gramStart"/>
      <w:r>
        <w:rPr>
          <w:rFonts w:ascii="Arial" w:hAnsi="Arial" w:cs="Arial"/>
          <w:sz w:val="20"/>
          <w:szCs w:val="20"/>
        </w:rPr>
        <w:t>Bush  administration</w:t>
      </w:r>
      <w:proofErr w:type="gramEnd"/>
      <w:r>
        <w:rPr>
          <w:rFonts w:ascii="Arial" w:hAnsi="Arial" w:cs="Arial"/>
          <w:sz w:val="20"/>
          <w:szCs w:val="20"/>
        </w:rPr>
        <w:t xml:space="preserve"> to the Nixon regime. (Nightline, April 7, 2004)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lastRenderedPageBreak/>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http://la.indymedia.org/news/2004/06/112145.php</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[Ted] Koppel spoke at the University of California-Berkeley commencement and again addressed the martial law issue quite frankly: “Do not doubt for a moment that, at some point, during the next few years, one or the other of those weapons [[chemical, biological, or nuclear]] will almost certainly be used in an act of terrorism against the United States    . . .  Then the time for discussing our civil liberties will be over.</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likely, the use of a chemical or biological weapon in a terrorist attack against the U.S. homeland would lead to the imposition of martial law. For how long and under what circumstances it would be lifted again has, to the best of my knowledge, never even been publicly addressed.   . . .  “</w:t>
      </w:r>
    </w:p>
    <w:p w:rsidR="00992F5F" w:rsidRDefault="00992F5F">
      <w:pPr>
        <w:widowControl w:val="0"/>
        <w:autoSpaceDE w:val="0"/>
        <w:autoSpaceDN w:val="0"/>
        <w:adjustRightInd w:val="0"/>
        <w:spacing w:after="0" w:line="240" w:lineRule="auto"/>
        <w:rPr>
          <w:rFonts w:ascii="Arial" w:hAnsi="Arial" w:cs="Arial"/>
          <w:sz w:val="12"/>
          <w:szCs w:val="12"/>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http://www.progressive.org/mag_wx0529b07</w:t>
      </w: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Power Hour News</w:t>
      </w:r>
      <w:r>
        <w:rPr>
          <w:rFonts w:ascii="Arial" w:hAnsi="Arial" w:cs="Arial"/>
          <w:sz w:val="20"/>
          <w:szCs w:val="20"/>
        </w:rPr>
        <w:t xml:space="preserve"> </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December 2, 2011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Chinese General Threatens “Third World War” To Protect Iran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Prison Planet - A military General from the Chinese National Defense University says that China should not hesitate to protect Iran, even if it means launching world war three   . . .   Major General Zhang </w:t>
      </w:r>
      <w:proofErr w:type="spellStart"/>
      <w:r>
        <w:rPr>
          <w:rFonts w:ascii="Arial" w:hAnsi="Arial" w:cs="Arial"/>
          <w:sz w:val="20"/>
          <w:szCs w:val="20"/>
        </w:rPr>
        <w:t>Zhaozhong</w:t>
      </w:r>
      <w:proofErr w:type="spellEnd"/>
      <w:r>
        <w:rPr>
          <w:rFonts w:ascii="Arial" w:hAnsi="Arial" w:cs="Arial"/>
          <w:sz w:val="20"/>
          <w:szCs w:val="20"/>
        </w:rPr>
        <w:t xml:space="preserve"> commented that, “China will not hesitate to protect Iran even with a third world war,” remarks described as “puzzling to some”.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Chinese Government Official: ‘US Threat </w:t>
      </w:r>
      <w:proofErr w:type="gramStart"/>
      <w:r>
        <w:rPr>
          <w:rFonts w:ascii="Arial" w:hAnsi="Arial" w:cs="Arial"/>
          <w:sz w:val="20"/>
          <w:szCs w:val="20"/>
        </w:rPr>
        <w:t>To</w:t>
      </w:r>
      <w:proofErr w:type="gramEnd"/>
      <w:r>
        <w:rPr>
          <w:rFonts w:ascii="Arial" w:hAnsi="Arial" w:cs="Arial"/>
          <w:sz w:val="20"/>
          <w:szCs w:val="20"/>
        </w:rPr>
        <w:t xml:space="preserve"> Pakistan Is Threat To China’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Joseph Watson &amp; Yi Han - The Chinese military has staged a massive </w:t>
      </w:r>
      <w:proofErr w:type="spellStart"/>
      <w:r>
        <w:rPr>
          <w:rFonts w:ascii="Arial" w:hAnsi="Arial" w:cs="Arial"/>
          <w:sz w:val="20"/>
          <w:szCs w:val="20"/>
        </w:rPr>
        <w:t>wargame</w:t>
      </w:r>
      <w:proofErr w:type="spellEnd"/>
      <w:r>
        <w:rPr>
          <w:rFonts w:ascii="Arial" w:hAnsi="Arial" w:cs="Arial"/>
          <w:sz w:val="20"/>
          <w:szCs w:val="20"/>
        </w:rPr>
        <w:t xml:space="preserve"> exercise near Pakistan in response to a build-up of U.S. troops in the region as a top Chinese government official warned that any threat to Pakistan would be taken as a direct threat to China.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Clinton in Myanmar: All about China?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The US Secretary of State is on the first official visit to Myanmar in 50 years, seen as an effort to push for democratic reforms. But experts believe the true aim of the trip is to pressure China and weaken its influence in the Asia-Pacific region.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Much More Tyranny Can Americans Take from Their Government?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Activist Post - Justin </w:t>
      </w:r>
      <w:proofErr w:type="spellStart"/>
      <w:r>
        <w:rPr>
          <w:rFonts w:ascii="Arial" w:hAnsi="Arial" w:cs="Arial"/>
          <w:sz w:val="20"/>
          <w:szCs w:val="20"/>
        </w:rPr>
        <w:t>Raimondo</w:t>
      </w:r>
      <w:proofErr w:type="spellEnd"/>
      <w:r>
        <w:rPr>
          <w:rFonts w:ascii="Arial" w:hAnsi="Arial" w:cs="Arial"/>
          <w:sz w:val="20"/>
          <w:szCs w:val="20"/>
        </w:rPr>
        <w:t xml:space="preserve"> at Antiwar.com points out a probable reason for the U.S. Senate’s </w:t>
      </w:r>
      <w:r>
        <w:rPr>
          <w:rFonts w:ascii="Arial" w:hAnsi="Arial" w:cs="Arial"/>
          <w:sz w:val="20"/>
          <w:szCs w:val="20"/>
        </w:rPr>
        <w:lastRenderedPageBreak/>
        <w:t>voting to give the military the power to seize Americans from their homes and detain them indefinitely, without any suspicion or charges brought against them, and based solely on the judgment and whim of U.S. soldiers and other armed agents of government. I addressed this just recently, in my article on martial law and my article on inalienable rights.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YouTube: make history... </w:t>
      </w:r>
      <w:proofErr w:type="spellStart"/>
      <w:r>
        <w:rPr>
          <w:rFonts w:ascii="Arial" w:hAnsi="Arial" w:cs="Arial"/>
          <w:sz w:val="20"/>
          <w:szCs w:val="20"/>
        </w:rPr>
        <w:t>not</w:t>
      </w:r>
      <w:proofErr w:type="spellEnd"/>
      <w:r>
        <w:rPr>
          <w:rFonts w:ascii="Arial" w:hAnsi="Arial" w:cs="Arial"/>
          <w:sz w:val="20"/>
          <w:szCs w:val="20"/>
        </w:rPr>
        <w:t xml:space="preserve"> arrests...."US cops defect to Occupy Wall Street"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RT - Police in Los Angeles have cleared one of the last and longest-standing 'Occupy' camps in the U.S, making 300 arrests in the process. These latest arrests bring the total across the whole 'Occupy' movement to almost 5,000, but now police are starting to defect to the other side. Our correspondent Marina </w:t>
      </w:r>
      <w:proofErr w:type="spellStart"/>
      <w:r>
        <w:rPr>
          <w:rFonts w:ascii="Arial" w:hAnsi="Arial" w:cs="Arial"/>
          <w:sz w:val="20"/>
          <w:szCs w:val="20"/>
        </w:rPr>
        <w:t>Portnaya</w:t>
      </w:r>
      <w:proofErr w:type="spellEnd"/>
      <w:r>
        <w:rPr>
          <w:rFonts w:ascii="Arial" w:hAnsi="Arial" w:cs="Arial"/>
          <w:sz w:val="20"/>
          <w:szCs w:val="20"/>
        </w:rPr>
        <w:t xml:space="preserve"> has been finding out why some people have been choosing to make history instead of making arrests.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Three-Step Plan to Save the Euro with Gold</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History shows us that all fiat money (just paper, or base-metal coins; no precious metal ‘backing’) always fails by losing its purchasing power, usually due to excess creation of new money; this is called ‘monetary inflation’ (which leads to ‘price inflation’ because the currency becomes worth less).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Amnesty International urges US to end child life sentences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Press TV - According to the new report, “This is where I'm going to be when I die,” published on Wednesday, United States is the only country in the world that imposes life sentence on children as young as 11 years old without possibility of release. The international rights group also urged authorities in the US to review the cases of more than 2500 inmates currently serving in country's prisons for crimes committed as a child, which under current rules they will never be freed.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Childhood Vaccine Exemption Rates Increasing Nationwide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Activist Post - It seems as though the “necessity” of childhood vaccinations, widely voiced by many mainstream health officials and government figureheads, is simply not being accepted by parents around the country. While the </w:t>
      </w:r>
      <w:proofErr w:type="gramStart"/>
      <w:r>
        <w:rPr>
          <w:rFonts w:ascii="Arial" w:hAnsi="Arial" w:cs="Arial"/>
          <w:sz w:val="20"/>
          <w:szCs w:val="20"/>
        </w:rPr>
        <w:t>rates of children receiving vaccines remains</w:t>
      </w:r>
      <w:proofErr w:type="gramEnd"/>
      <w:r>
        <w:rPr>
          <w:rFonts w:ascii="Arial" w:hAnsi="Arial" w:cs="Arial"/>
          <w:sz w:val="20"/>
          <w:szCs w:val="20"/>
        </w:rPr>
        <w:t xml:space="preserve"> high, we are seeing an increase in childhood vaccine exemption rates. In eight different states, more than 1 in 20 public kindergartners are not receiving all the vaccines that the government requires’ for school attendance.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attack was blatant aggression: Pakistan army</w:t>
      </w: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ISLAMABAD (Reuters) - A senior Pakistani army official has said a NATO cross-border air attack that killed 24 soldiers was a deliberate, blatant act of aggression   .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Orwell’s guide to the news</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The Western mainstream media falsifies the news resorting to euphemisms, half-truths and lies in the best (worst) style of George Orwell’s novel 1984. We all live in the unreal world of “Newspeak” used by the Global Power Elite to control our minds.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Secret Revolution in North Dakota</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Activist Post - North Dakota citizens may abolish property taxes, allowing them more control over </w:t>
      </w:r>
      <w:r>
        <w:rPr>
          <w:rFonts w:ascii="Arial" w:hAnsi="Arial" w:cs="Arial"/>
          <w:sz w:val="20"/>
          <w:szCs w:val="20"/>
        </w:rPr>
        <w:lastRenderedPageBreak/>
        <w:t>government spending. Nearly 30,000 signatures were collected to place the people's initiative on the ballot in June, 2012 that would constitutionally abolish all property taxes in North Dakota.... If the initiative is successful, North Dakota will be the first state to abolish all property taxes, both state and local, and will provide a model for the other states to do the same. North Dakota may be the first state to kick off the property rights revolution!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foods increase mental performance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roofErr w:type="spellStart"/>
      <w:r>
        <w:rPr>
          <w:rFonts w:ascii="Arial" w:hAnsi="Arial" w:cs="Arial"/>
          <w:sz w:val="20"/>
          <w:szCs w:val="20"/>
        </w:rPr>
        <w:t>NaturalNews</w:t>
      </w:r>
      <w:proofErr w:type="spellEnd"/>
      <w:r>
        <w:rPr>
          <w:rFonts w:ascii="Arial" w:hAnsi="Arial" w:cs="Arial"/>
          <w:sz w:val="20"/>
          <w:szCs w:val="20"/>
        </w:rPr>
        <w:t>) "Food is like a pharmaceutical compound that affects the brain," says UCLA professor of neurosurgery and physiological science, Fernando Gomez-</w:t>
      </w:r>
      <w:proofErr w:type="spellStart"/>
      <w:r>
        <w:rPr>
          <w:rFonts w:ascii="Arial" w:hAnsi="Arial" w:cs="Arial"/>
          <w:sz w:val="20"/>
          <w:szCs w:val="20"/>
        </w:rPr>
        <w:t>Pinilla</w:t>
      </w:r>
      <w:proofErr w:type="spellEnd"/>
      <w:r>
        <w:rPr>
          <w:rFonts w:ascii="Arial" w:hAnsi="Arial" w:cs="Arial"/>
          <w:sz w:val="20"/>
          <w:szCs w:val="20"/>
        </w:rPr>
        <w:t>. In the competitive world of today, strengthening our natural talents is vital if we are to be successful both in our line of work and in our personal pursuits, and it often seems like our very existence is littered with various tests and challenges that ask us to push our limits. Fortunately, scientific evidence now shows that an assortment of raw foods can greatly enhance our mental performance, by providing us with pure, natural mental boosters.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Wesley Clark salutes the GOP debate</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POLITICO - In the spin room after the debate Tuesday, Clark even suggested that Rep. Ron Paul’s ideas were worth taking a look at. “Ron Paul — he has his own idea on foreign policy, you should listen to it. Maybe there’s something in there that’s worth studying,” he said. These comments took a distinctly different tone from Clark’s comments Monday, when he slammed the Republican candidates — singling out Mitt Romney — on their national security policies.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Start your day with water and lemon</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roofErr w:type="spellStart"/>
      <w:r>
        <w:rPr>
          <w:rFonts w:ascii="Arial" w:hAnsi="Arial" w:cs="Arial"/>
          <w:sz w:val="20"/>
          <w:szCs w:val="20"/>
        </w:rPr>
        <w:t>NaturalNews</w:t>
      </w:r>
      <w:proofErr w:type="spellEnd"/>
      <w:r>
        <w:rPr>
          <w:rFonts w:ascii="Arial" w:hAnsi="Arial" w:cs="Arial"/>
          <w:sz w:val="20"/>
          <w:szCs w:val="20"/>
        </w:rPr>
        <w:t>) Clean water and fresh squeezed lemon is one of the most well tested energy boosters around. Most people in America rely on caffeinated beverages like coffee to get aroused in the morning. These adrenal stimulants produce dirty energy in the form of blood sugar swings and oxidative stress. Water with lemon produces clean energy by hydrating and oxygenating the body to extraordinary energy and mental clarity.   . . .</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Medical Mafia continues to plot mass medication via water supplies - is lithium next?</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roofErr w:type="spellStart"/>
      <w:r>
        <w:rPr>
          <w:rFonts w:ascii="Arial" w:hAnsi="Arial" w:cs="Arial"/>
          <w:sz w:val="20"/>
          <w:szCs w:val="20"/>
        </w:rPr>
        <w:t>NaturalNews</w:t>
      </w:r>
      <w:proofErr w:type="spellEnd"/>
      <w:r>
        <w:rPr>
          <w:rFonts w:ascii="Arial" w:hAnsi="Arial" w:cs="Arial"/>
          <w:sz w:val="20"/>
          <w:szCs w:val="20"/>
        </w:rPr>
        <w:t xml:space="preserve">) Mass medication is getting discussed more among medical experts who insist they know what is best for all of us. With water fluoridation </w:t>
      </w:r>
      <w:proofErr w:type="gramStart"/>
      <w:r>
        <w:rPr>
          <w:rFonts w:ascii="Arial" w:hAnsi="Arial" w:cs="Arial"/>
          <w:sz w:val="20"/>
          <w:szCs w:val="20"/>
        </w:rPr>
        <w:t>comes</w:t>
      </w:r>
      <w:proofErr w:type="gramEnd"/>
      <w:r>
        <w:rPr>
          <w:rFonts w:ascii="Arial" w:hAnsi="Arial" w:cs="Arial"/>
          <w:sz w:val="20"/>
          <w:szCs w:val="20"/>
        </w:rPr>
        <w:t xml:space="preserve"> the threat of adding lithium and </w:t>
      </w:r>
      <w:proofErr w:type="spellStart"/>
      <w:r>
        <w:rPr>
          <w:rFonts w:ascii="Arial" w:hAnsi="Arial" w:cs="Arial"/>
          <w:sz w:val="20"/>
          <w:szCs w:val="20"/>
        </w:rPr>
        <w:t>statin</w:t>
      </w:r>
      <w:proofErr w:type="spellEnd"/>
      <w:r>
        <w:rPr>
          <w:rFonts w:ascii="Arial" w:hAnsi="Arial" w:cs="Arial"/>
          <w:sz w:val="20"/>
          <w:szCs w:val="20"/>
        </w:rPr>
        <w:t xml:space="preserve"> drugs to our water supplies. These mass medication efforts have been seriously discussed among top medical professionals for the past few years.   . . .</w:t>
      </w: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http://www.thepowerhour.com/news.htm</w:t>
      </w: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20"/>
          <w:szCs w:val="20"/>
        </w:rPr>
      </w:pPr>
    </w:p>
    <w:p w:rsidR="00992F5F" w:rsidRDefault="00992F5F">
      <w:pPr>
        <w:widowControl w:val="0"/>
        <w:autoSpaceDE w:val="0"/>
        <w:autoSpaceDN w:val="0"/>
        <w:adjustRightInd w:val="0"/>
        <w:spacing w:after="0" w:line="240" w:lineRule="auto"/>
        <w:rPr>
          <w:rFonts w:ascii="Arial" w:hAnsi="Arial" w:cs="Arial"/>
          <w:sz w:val="20"/>
          <w:szCs w:val="20"/>
        </w:rPr>
      </w:pPr>
    </w:p>
    <w:p w:rsidR="00992F5F" w:rsidRDefault="00992F5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92F5F" w:rsidRDefault="00992F5F">
      <w:pPr>
        <w:widowControl w:val="0"/>
        <w:autoSpaceDE w:val="0"/>
        <w:autoSpaceDN w:val="0"/>
        <w:adjustRightInd w:val="0"/>
        <w:spacing w:after="0" w:line="240" w:lineRule="auto"/>
        <w:rPr>
          <w:rFonts w:ascii="Times New Roman" w:hAnsi="Times New Roman" w:cs="Times New Roman"/>
          <w:sz w:val="34"/>
          <w:szCs w:val="34"/>
        </w:rPr>
      </w:pPr>
    </w:p>
    <w:p w:rsidR="00992F5F" w:rsidRDefault="00992F5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92F5F" w:rsidSect="00992F5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B9B" w:rsidRDefault="004E6B9B" w:rsidP="00992F5F">
      <w:pPr>
        <w:spacing w:after="0" w:line="240" w:lineRule="auto"/>
      </w:pPr>
      <w:r>
        <w:separator/>
      </w:r>
    </w:p>
  </w:endnote>
  <w:endnote w:type="continuationSeparator" w:id="0">
    <w:p w:rsidR="004E6B9B" w:rsidRDefault="004E6B9B" w:rsidP="00992F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Photina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5F" w:rsidRDefault="00992F5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B9B" w:rsidRDefault="004E6B9B" w:rsidP="00992F5F">
      <w:pPr>
        <w:spacing w:after="0" w:line="240" w:lineRule="auto"/>
      </w:pPr>
      <w:r>
        <w:separator/>
      </w:r>
    </w:p>
  </w:footnote>
  <w:footnote w:type="continuationSeparator" w:id="0">
    <w:p w:rsidR="004E6B9B" w:rsidRDefault="004E6B9B" w:rsidP="00992F5F">
      <w:pPr>
        <w:spacing w:after="0" w:line="240" w:lineRule="auto"/>
      </w:pPr>
      <w:r>
        <w:continuationSeparator/>
      </w:r>
    </w:p>
  </w:footnote>
  <w:footnote w:id="1">
    <w:p w:rsidR="00992F5F" w:rsidRDefault="00992F5F">
      <w:pPr>
        <w:widowControl w:val="0"/>
        <w:autoSpaceDE w:val="0"/>
        <w:autoSpaceDN w:val="0"/>
        <w:adjustRightInd w:val="0"/>
        <w:spacing w:after="0" w:line="240" w:lineRule="auto"/>
        <w:ind w:left="1008" w:right="720"/>
        <w:rPr>
          <w:rFonts w:ascii="Times New Roman" w:hAnsi="Times New Roman" w:cs="Times New Roman"/>
          <w:sz w:val="24"/>
          <w:szCs w:val="24"/>
        </w:rPr>
      </w:pPr>
      <w:r w:rsidRPr="00D03F8F">
        <w:rPr>
          <w:rStyle w:val="FootnoteReference"/>
        </w:rPr>
        <w:footnoteRef/>
      </w:r>
      <w:r>
        <w:rPr>
          <w:rFonts w:ascii="Times New Roman" w:hAnsi="Times New Roman" w:cs="Times New Roman"/>
          <w:sz w:val="24"/>
          <w:szCs w:val="24"/>
        </w:rPr>
        <w:t xml:space="preserve"> Note the difference in meaning between this word and the word “institution.”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5F" w:rsidRDefault="00992F5F">
    <w:pPr>
      <w:widowControl w:val="0"/>
      <w:tabs>
        <w:tab w:val="center" w:pos="4320"/>
        <w:tab w:val="right" w:pos="8640"/>
      </w:tabs>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In Response</w:t>
    </w:r>
    <w:r>
      <w:rPr>
        <w:rFonts w:ascii="Times New Roman" w:hAnsi="Times New Roman" w:cs="Times New Roman"/>
        <w:color w:val="808080"/>
        <w:sz w:val="24"/>
        <w:szCs w:val="24"/>
      </w:rPr>
      <w:tab/>
    </w:r>
    <w:r>
      <w:rPr>
        <w:rFonts w:ascii="Times New Roman" w:hAnsi="Times New Roman" w:cs="Times New Roman"/>
        <w:color w:val="808080"/>
        <w:sz w:val="24"/>
        <w:szCs w:val="24"/>
      </w:rPr>
      <w:tab/>
    </w:r>
    <w:r>
      <w:rPr>
        <w:rFonts w:ascii="Times New Roman" w:hAnsi="Times New Roman" w:cs="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2F5F"/>
    <w:rsid w:val="004E6B9B"/>
    <w:rsid w:val="00992F5F"/>
    <w:rsid w:val="00A45925"/>
    <w:rsid w:val="00D03F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D03F8F"/>
    <w:rPr>
      <w:vertAlign w:val="superscript"/>
    </w:rPr>
  </w:style>
  <w:style w:type="character" w:styleId="FootnoteReference">
    <w:name w:val="footnote reference"/>
    <w:basedOn w:val="DefaultParagraphFont"/>
    <w:uiPriority w:val="99"/>
    <w:semiHidden/>
    <w:unhideWhenUsed/>
    <w:rsid w:val="00D03F8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15660</Words>
  <Characters>89266</Characters>
  <Application>Microsoft Office Word</Application>
  <DocSecurity>0</DocSecurity>
  <Lines>743</Lines>
  <Paragraphs>209</Paragraphs>
  <ScaleCrop>false</ScaleCrop>
  <Company/>
  <LinksUpToDate>false</LinksUpToDate>
  <CharactersWithSpaces>104717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2016-07-10T22:56:00Z</dcterms:created>
  <dcterms:modified xsi:type="dcterms:W3CDTF">2016-07-10T22:58:00Z</dcterms:modified>
</cp:coreProperties>
</file>